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6D" w:rsidRDefault="00716B6D" w:rsidP="00194043">
      <w:pPr>
        <w:autoSpaceDE w:val="0"/>
        <w:autoSpaceDN w:val="0"/>
        <w:adjustRightInd w:val="0"/>
        <w:spacing w:after="0"/>
        <w:rPr>
          <w:rFonts w:ascii="Century Gothic" w:hAnsi="Century Gothic" w:cs="Arial"/>
          <w:bCs/>
          <w:color w:val="C00000"/>
          <w:sz w:val="36"/>
          <w:szCs w:val="36"/>
        </w:rPr>
      </w:pPr>
      <w:r>
        <w:rPr>
          <w:rFonts w:ascii="Century Gothic" w:hAnsi="Century Gothic" w:cs="Arial"/>
          <w:bCs/>
          <w:color w:val="C00000"/>
          <w:sz w:val="36"/>
          <w:szCs w:val="36"/>
        </w:rPr>
        <w:t>Cursos de Verano de la UPV-EHU</w:t>
      </w:r>
    </w:p>
    <w:p w:rsidR="00716B6D" w:rsidRDefault="00716B6D" w:rsidP="00194043">
      <w:pPr>
        <w:autoSpaceDE w:val="0"/>
        <w:autoSpaceDN w:val="0"/>
        <w:adjustRightInd w:val="0"/>
        <w:spacing w:after="0"/>
        <w:rPr>
          <w:rFonts w:ascii="Century Gothic" w:hAnsi="Century Gothic" w:cs="Arial"/>
          <w:bCs/>
          <w:color w:val="C00000"/>
          <w:sz w:val="36"/>
          <w:szCs w:val="36"/>
        </w:rPr>
      </w:pPr>
    </w:p>
    <w:p w:rsidR="00580A28" w:rsidRPr="00716B6D" w:rsidRDefault="00580A28" w:rsidP="00194043">
      <w:pPr>
        <w:autoSpaceDE w:val="0"/>
        <w:autoSpaceDN w:val="0"/>
        <w:adjustRightInd w:val="0"/>
        <w:spacing w:after="0"/>
        <w:rPr>
          <w:rFonts w:ascii="Century Gothic" w:hAnsi="Century Gothic" w:cs="Arial"/>
          <w:b/>
          <w:bCs/>
          <w:color w:val="C00000"/>
          <w:sz w:val="36"/>
          <w:szCs w:val="36"/>
        </w:rPr>
      </w:pPr>
      <w:r w:rsidRPr="00716B6D">
        <w:rPr>
          <w:rFonts w:ascii="Century Gothic" w:hAnsi="Century Gothic" w:cs="Arial"/>
          <w:b/>
          <w:bCs/>
          <w:color w:val="C00000"/>
          <w:sz w:val="36"/>
          <w:szCs w:val="36"/>
        </w:rPr>
        <w:t xml:space="preserve">INNOVACIÓN POLÍTICA: </w:t>
      </w:r>
    </w:p>
    <w:p w:rsidR="00194043" w:rsidRPr="00716B6D" w:rsidRDefault="00580A28" w:rsidP="00194043">
      <w:pPr>
        <w:autoSpaceDE w:val="0"/>
        <w:autoSpaceDN w:val="0"/>
        <w:adjustRightInd w:val="0"/>
        <w:spacing w:after="0"/>
        <w:rPr>
          <w:rFonts w:ascii="Century Gothic" w:hAnsi="Century Gothic" w:cs="Arial"/>
          <w:b/>
          <w:bCs/>
          <w:color w:val="C00000"/>
          <w:sz w:val="36"/>
          <w:szCs w:val="36"/>
        </w:rPr>
      </w:pPr>
      <w:r w:rsidRPr="00716B6D">
        <w:rPr>
          <w:rFonts w:ascii="Century Gothic" w:hAnsi="Century Gothic" w:cs="Arial"/>
          <w:b/>
          <w:bCs/>
          <w:color w:val="C00000"/>
          <w:sz w:val="36"/>
          <w:szCs w:val="36"/>
        </w:rPr>
        <w:t>REFORMA CONSTITUCIONAL,</w:t>
      </w:r>
    </w:p>
    <w:p w:rsidR="00C56888" w:rsidRPr="00716B6D" w:rsidRDefault="00580A28" w:rsidP="00194043">
      <w:pPr>
        <w:autoSpaceDE w:val="0"/>
        <w:autoSpaceDN w:val="0"/>
        <w:adjustRightInd w:val="0"/>
        <w:spacing w:after="0"/>
        <w:rPr>
          <w:rFonts w:ascii="Century Gothic" w:hAnsi="Century Gothic" w:cs="Arial"/>
          <w:b/>
          <w:bCs/>
          <w:color w:val="C00000"/>
          <w:sz w:val="36"/>
          <w:szCs w:val="36"/>
        </w:rPr>
      </w:pPr>
      <w:r w:rsidRPr="00716B6D">
        <w:rPr>
          <w:rFonts w:ascii="Century Gothic" w:hAnsi="Century Gothic" w:cs="Arial"/>
          <w:b/>
          <w:bCs/>
          <w:color w:val="C00000"/>
          <w:sz w:val="36"/>
          <w:szCs w:val="36"/>
        </w:rPr>
        <w:t xml:space="preserve">AUTOGOBIERNO, </w:t>
      </w:r>
    </w:p>
    <w:p w:rsidR="00194043" w:rsidRPr="00716B6D" w:rsidRDefault="00580A28" w:rsidP="00194043">
      <w:pPr>
        <w:autoSpaceDE w:val="0"/>
        <w:autoSpaceDN w:val="0"/>
        <w:adjustRightInd w:val="0"/>
        <w:spacing w:after="0"/>
        <w:rPr>
          <w:rFonts w:ascii="Century Gothic" w:hAnsi="Century Gothic" w:cs="Arial"/>
          <w:b/>
          <w:color w:val="C00000"/>
          <w:sz w:val="36"/>
          <w:szCs w:val="36"/>
        </w:rPr>
      </w:pPr>
      <w:r w:rsidRPr="00716B6D">
        <w:rPr>
          <w:rFonts w:ascii="Century Gothic" w:hAnsi="Century Gothic" w:cs="Arial"/>
          <w:b/>
          <w:bCs/>
          <w:color w:val="C00000"/>
          <w:sz w:val="36"/>
          <w:szCs w:val="36"/>
        </w:rPr>
        <w:t>DERECHO A DECIDIR E INDEPENDENCIA</w:t>
      </w:r>
    </w:p>
    <w:p w:rsidR="00194043" w:rsidRPr="00580A28" w:rsidRDefault="00194043" w:rsidP="00194043">
      <w:pPr>
        <w:autoSpaceDE w:val="0"/>
        <w:autoSpaceDN w:val="0"/>
        <w:adjustRightInd w:val="0"/>
        <w:spacing w:after="0"/>
        <w:rPr>
          <w:rFonts w:ascii="Arial" w:hAnsi="Arial" w:cs="Arial"/>
          <w:color w:val="000000"/>
          <w:sz w:val="32"/>
          <w:szCs w:val="32"/>
        </w:rPr>
      </w:pPr>
    </w:p>
    <w:p w:rsidR="00194043" w:rsidRPr="00580A28" w:rsidRDefault="00194043" w:rsidP="00194043">
      <w:pPr>
        <w:jc w:val="both"/>
        <w:rPr>
          <w:rFonts w:ascii="Arial" w:hAnsi="Arial" w:cs="Arial"/>
          <w:sz w:val="32"/>
          <w:szCs w:val="32"/>
        </w:rPr>
      </w:pPr>
    </w:p>
    <w:p w:rsidR="00194043" w:rsidRPr="00C56888" w:rsidRDefault="00716B6D" w:rsidP="00194043">
      <w:pPr>
        <w:jc w:val="both"/>
        <w:rPr>
          <w:rFonts w:ascii="Century Gothic" w:hAnsi="Century Gothic" w:cs="Arial"/>
          <w:color w:val="C00000"/>
          <w:sz w:val="44"/>
          <w:szCs w:val="44"/>
        </w:rPr>
      </w:pPr>
      <w:r>
        <w:rPr>
          <w:rFonts w:ascii="Century Gothic" w:hAnsi="Century Gothic" w:cs="Arial"/>
          <w:color w:val="C00000"/>
          <w:sz w:val="44"/>
          <w:szCs w:val="44"/>
        </w:rPr>
        <w:t xml:space="preserve">Intervención de la Secretaria General del PSE-EE, Idoia </w:t>
      </w:r>
      <w:proofErr w:type="spellStart"/>
      <w:r>
        <w:rPr>
          <w:rFonts w:ascii="Century Gothic" w:hAnsi="Century Gothic" w:cs="Arial"/>
          <w:color w:val="C00000"/>
          <w:sz w:val="44"/>
          <w:szCs w:val="44"/>
        </w:rPr>
        <w:t>Mendia</w:t>
      </w:r>
      <w:proofErr w:type="spellEnd"/>
      <w:r>
        <w:rPr>
          <w:rFonts w:ascii="Century Gothic" w:hAnsi="Century Gothic" w:cs="Arial"/>
          <w:color w:val="C00000"/>
          <w:sz w:val="44"/>
          <w:szCs w:val="44"/>
        </w:rPr>
        <w:t>.</w:t>
      </w:r>
      <w:r w:rsidR="00C56888">
        <w:rPr>
          <w:rFonts w:ascii="Century Gothic" w:hAnsi="Century Gothic" w:cs="Arial"/>
          <w:color w:val="C00000"/>
          <w:sz w:val="44"/>
          <w:szCs w:val="44"/>
        </w:rPr>
        <w:t>-</w:t>
      </w:r>
    </w:p>
    <w:p w:rsidR="00194043" w:rsidRDefault="00194043" w:rsidP="00194043">
      <w:pPr>
        <w:jc w:val="both"/>
        <w:rPr>
          <w:rFonts w:ascii="Arial" w:hAnsi="Arial" w:cs="Arial"/>
          <w:sz w:val="32"/>
          <w:szCs w:val="32"/>
        </w:rPr>
      </w:pPr>
    </w:p>
    <w:p w:rsidR="00716B6D" w:rsidRPr="00580A28" w:rsidRDefault="00716B6D" w:rsidP="00194043">
      <w:pPr>
        <w:jc w:val="both"/>
        <w:rPr>
          <w:rFonts w:ascii="Arial" w:hAnsi="Arial" w:cs="Arial"/>
          <w:sz w:val="32"/>
          <w:szCs w:val="32"/>
        </w:rPr>
      </w:pPr>
    </w:p>
    <w:p w:rsidR="00194043" w:rsidRPr="00716B6D" w:rsidRDefault="00194043" w:rsidP="00100207">
      <w:pPr>
        <w:spacing w:line="288" w:lineRule="auto"/>
        <w:jc w:val="both"/>
        <w:rPr>
          <w:rFonts w:ascii="Tahoma" w:hAnsi="Tahoma" w:cs="Arial"/>
        </w:rPr>
      </w:pPr>
      <w:r w:rsidRPr="00716B6D">
        <w:rPr>
          <w:rFonts w:ascii="Tahoma" w:hAnsi="Tahoma" w:cs="Arial"/>
        </w:rPr>
        <w:t>Este curso es sobre innovación política. E innovar es también utilizar un nuevo lenguaje en política</w:t>
      </w:r>
      <w:r w:rsidR="008C01D5" w:rsidRPr="00716B6D">
        <w:rPr>
          <w:rFonts w:ascii="Tahoma" w:hAnsi="Tahoma" w:cs="Arial"/>
        </w:rPr>
        <w:t xml:space="preserve">. Pero el nuevo lenguaje debe servir para ser más claros, no para disimular </w:t>
      </w:r>
      <w:r w:rsidR="00580A28" w:rsidRPr="00716B6D">
        <w:rPr>
          <w:rFonts w:ascii="Tahoma" w:hAnsi="Tahoma" w:cs="Arial"/>
        </w:rPr>
        <w:t xml:space="preserve">hábilmente las intenciones reales. Y </w:t>
      </w:r>
      <w:r w:rsidR="008C01D5" w:rsidRPr="00716B6D">
        <w:rPr>
          <w:rFonts w:ascii="Tahoma" w:hAnsi="Tahoma" w:cs="Arial"/>
        </w:rPr>
        <w:t xml:space="preserve">esto pasa con el </w:t>
      </w:r>
      <w:r w:rsidR="00580A28" w:rsidRPr="00716B6D">
        <w:rPr>
          <w:rFonts w:ascii="Tahoma" w:hAnsi="Tahoma" w:cs="Arial"/>
        </w:rPr>
        <w:t>llamado “</w:t>
      </w:r>
      <w:r w:rsidR="008C01D5" w:rsidRPr="00716B6D">
        <w:rPr>
          <w:rFonts w:ascii="Tahoma" w:hAnsi="Tahoma" w:cs="Arial"/>
        </w:rPr>
        <w:t>derecho a decidir</w:t>
      </w:r>
      <w:r w:rsidR="00580A28" w:rsidRPr="00716B6D">
        <w:rPr>
          <w:rFonts w:ascii="Tahoma" w:hAnsi="Tahoma" w:cs="Arial"/>
        </w:rPr>
        <w:t>”.</w:t>
      </w:r>
    </w:p>
    <w:p w:rsidR="00C56888" w:rsidRPr="00716B6D" w:rsidRDefault="00C56888" w:rsidP="00100207">
      <w:pPr>
        <w:spacing w:line="288" w:lineRule="auto"/>
        <w:jc w:val="both"/>
        <w:rPr>
          <w:rFonts w:ascii="Tahoma" w:hAnsi="Tahoma" w:cs="Arial"/>
        </w:rPr>
      </w:pPr>
      <w:r w:rsidRPr="00716B6D">
        <w:rPr>
          <w:rFonts w:ascii="Tahoma" w:hAnsi="Tahoma" w:cs="Arial"/>
        </w:rPr>
        <w:t xml:space="preserve">Empezaré por fijar resumidamente pero de manera clara nuestra posición: </w:t>
      </w:r>
    </w:p>
    <w:p w:rsidR="00580A28" w:rsidRDefault="00580A28" w:rsidP="00100207">
      <w:pPr>
        <w:pStyle w:val="Prrafodelista"/>
        <w:numPr>
          <w:ilvl w:val="0"/>
          <w:numId w:val="3"/>
        </w:numPr>
        <w:spacing w:line="288" w:lineRule="auto"/>
        <w:jc w:val="both"/>
        <w:rPr>
          <w:rFonts w:ascii="Tahoma" w:hAnsi="Tahoma" w:cs="Arial"/>
          <w:color w:val="000000" w:themeColor="text1"/>
        </w:rPr>
      </w:pPr>
      <w:r w:rsidRPr="00716B6D">
        <w:rPr>
          <w:rFonts w:ascii="Tahoma" w:hAnsi="Tahoma" w:cs="Arial"/>
          <w:color w:val="000000" w:themeColor="text1"/>
        </w:rPr>
        <w:t xml:space="preserve">Los socialistas apostamos por más y mejor autogobierno. Defendemos una reforma del Estatuto de </w:t>
      </w:r>
      <w:proofErr w:type="spellStart"/>
      <w:r w:rsidRPr="00716B6D">
        <w:rPr>
          <w:rFonts w:ascii="Tahoma" w:hAnsi="Tahoma" w:cs="Arial"/>
          <w:color w:val="000000" w:themeColor="text1"/>
        </w:rPr>
        <w:t>Gernika</w:t>
      </w:r>
      <w:proofErr w:type="spellEnd"/>
      <w:r w:rsidRPr="00716B6D">
        <w:rPr>
          <w:rFonts w:ascii="Tahoma" w:hAnsi="Tahoma" w:cs="Arial"/>
          <w:color w:val="000000" w:themeColor="text1"/>
        </w:rPr>
        <w:t xml:space="preserve"> para actualizarlo a una realidad política, social y económica que no podíamos imaginar hace más de 35 años.</w:t>
      </w:r>
      <w:r w:rsidR="00716B6D">
        <w:rPr>
          <w:rFonts w:ascii="Tahoma" w:hAnsi="Tahoma" w:cs="Arial"/>
          <w:color w:val="000000" w:themeColor="text1"/>
        </w:rPr>
        <w:t xml:space="preserve"> </w:t>
      </w:r>
      <w:r w:rsidR="00995BE1" w:rsidRPr="00716B6D">
        <w:rPr>
          <w:rFonts w:ascii="Tahoma" w:hAnsi="Tahoma" w:cs="Arial"/>
          <w:color w:val="000000" w:themeColor="text1"/>
        </w:rPr>
        <w:t>Pero también,</w:t>
      </w:r>
      <w:r w:rsidRPr="00716B6D">
        <w:rPr>
          <w:rFonts w:ascii="Tahoma" w:hAnsi="Tahoma" w:cs="Arial"/>
          <w:color w:val="000000" w:themeColor="text1"/>
        </w:rPr>
        <w:t xml:space="preserve"> para blindar nuestra capacidad de decisión sobre nuestra sanidad,  nuestra educación, sobre nuestro modelo de protección social y nuestros derechos como ciudadanos vascos.</w:t>
      </w:r>
    </w:p>
    <w:p w:rsidR="00716B6D" w:rsidRPr="00716B6D" w:rsidRDefault="00716B6D" w:rsidP="00716B6D">
      <w:pPr>
        <w:pStyle w:val="Prrafodelista"/>
        <w:spacing w:line="288" w:lineRule="auto"/>
        <w:jc w:val="both"/>
        <w:rPr>
          <w:rFonts w:ascii="Tahoma" w:hAnsi="Tahoma" w:cs="Arial"/>
          <w:color w:val="000000" w:themeColor="text1"/>
        </w:rPr>
      </w:pPr>
    </w:p>
    <w:p w:rsidR="00995BE1" w:rsidRPr="00716B6D" w:rsidRDefault="00995BE1" w:rsidP="00100207">
      <w:pPr>
        <w:pStyle w:val="Prrafodelista"/>
        <w:numPr>
          <w:ilvl w:val="0"/>
          <w:numId w:val="3"/>
        </w:numPr>
        <w:spacing w:line="288" w:lineRule="auto"/>
        <w:jc w:val="both"/>
        <w:rPr>
          <w:rFonts w:ascii="Tahoma" w:hAnsi="Tahoma" w:cs="Arial"/>
          <w:color w:val="000000" w:themeColor="text1"/>
        </w:rPr>
      </w:pPr>
      <w:r w:rsidRPr="00716B6D">
        <w:rPr>
          <w:rFonts w:ascii="Tahoma" w:hAnsi="Tahoma" w:cs="Arial"/>
          <w:color w:val="000000" w:themeColor="text1"/>
        </w:rPr>
        <w:t xml:space="preserve">Pero con la misma claridad proponemos una reforma de nuestro autogobierno hacia dentro. Porque </w:t>
      </w:r>
      <w:r w:rsidRPr="00716B6D">
        <w:rPr>
          <w:rFonts w:ascii="Tahoma" w:hAnsi="Tahoma" w:cs="Arial"/>
        </w:rPr>
        <w:t xml:space="preserve">hablamos mucho del encaje de Euskadi en España, pero hablamos poco de como encajan los ciudadanos vascos dentro de Euskadi. </w:t>
      </w:r>
    </w:p>
    <w:p w:rsidR="000169FA" w:rsidRPr="00716B6D" w:rsidRDefault="000169FA" w:rsidP="00100207">
      <w:pPr>
        <w:pStyle w:val="Prrafodelista"/>
        <w:spacing w:line="288" w:lineRule="auto"/>
        <w:jc w:val="both"/>
        <w:rPr>
          <w:rFonts w:ascii="Tahoma" w:hAnsi="Tahoma" w:cs="Arial"/>
        </w:rPr>
      </w:pPr>
    </w:p>
    <w:p w:rsidR="001F4EBC" w:rsidRPr="00716B6D" w:rsidRDefault="006646DC" w:rsidP="00716B6D">
      <w:pPr>
        <w:pStyle w:val="Prrafodelista"/>
        <w:spacing w:line="288" w:lineRule="auto"/>
        <w:jc w:val="both"/>
        <w:rPr>
          <w:rFonts w:ascii="Tahoma" w:hAnsi="Tahoma" w:cs="Arial"/>
        </w:rPr>
      </w:pPr>
      <w:r w:rsidRPr="00716B6D">
        <w:rPr>
          <w:rFonts w:ascii="Tahoma" w:hAnsi="Tahoma" w:cs="Arial"/>
        </w:rPr>
        <w:lastRenderedPageBreak/>
        <w:t xml:space="preserve">Hoy muchos de los derechos, prestaciones o servicios </w:t>
      </w:r>
      <w:r w:rsidR="000169FA" w:rsidRPr="00716B6D">
        <w:rPr>
          <w:rFonts w:ascii="Tahoma" w:hAnsi="Tahoma" w:cs="Arial"/>
        </w:rPr>
        <w:t xml:space="preserve"> </w:t>
      </w:r>
      <w:r w:rsidRPr="00716B6D">
        <w:rPr>
          <w:rFonts w:ascii="Tahoma" w:hAnsi="Tahoma" w:cs="Arial"/>
        </w:rPr>
        <w:t>a los que acceden los ciudadanos están determinados por el territorio en el que residen. O muchas de las decisiones que afectan al conjunto de los vascos no se adoptan en el órgano de representación común que es el Parlamento.</w:t>
      </w:r>
      <w:r w:rsidR="00716B6D">
        <w:rPr>
          <w:rFonts w:ascii="Tahoma" w:hAnsi="Tahoma" w:cs="Arial"/>
        </w:rPr>
        <w:t xml:space="preserve"> </w:t>
      </w:r>
      <w:r w:rsidRPr="00716B6D">
        <w:rPr>
          <w:rFonts w:ascii="Tahoma" w:hAnsi="Tahoma" w:cs="Arial"/>
        </w:rPr>
        <w:t>Nosotros defendemos que l</w:t>
      </w:r>
      <w:r w:rsidR="000169FA" w:rsidRPr="00716B6D">
        <w:rPr>
          <w:rFonts w:ascii="Tahoma" w:hAnsi="Tahoma" w:cs="Arial"/>
        </w:rPr>
        <w:t xml:space="preserve">a igualdad entre todos los vascos no puede determinarla su lugar de residencia. </w:t>
      </w:r>
      <w:r w:rsidRPr="00716B6D">
        <w:rPr>
          <w:rFonts w:ascii="Tahoma" w:hAnsi="Tahoma" w:cs="Arial"/>
        </w:rPr>
        <w:t xml:space="preserve">Y proponemos que el Parlamento sea la institución común que representa realmente la voluntad de la ciudadanía vasca. </w:t>
      </w:r>
    </w:p>
    <w:p w:rsidR="00C56888" w:rsidRPr="00716B6D" w:rsidRDefault="00C56888" w:rsidP="00100207">
      <w:pPr>
        <w:pStyle w:val="Prrafodelista"/>
        <w:spacing w:line="288" w:lineRule="auto"/>
        <w:jc w:val="both"/>
        <w:rPr>
          <w:rFonts w:ascii="Tahoma" w:hAnsi="Tahoma" w:cs="Arial"/>
          <w:color w:val="000000" w:themeColor="text1"/>
        </w:rPr>
      </w:pPr>
    </w:p>
    <w:p w:rsidR="00580A28" w:rsidRDefault="00580A28" w:rsidP="00100207">
      <w:pPr>
        <w:pStyle w:val="Prrafodelista"/>
        <w:numPr>
          <w:ilvl w:val="0"/>
          <w:numId w:val="3"/>
        </w:numPr>
        <w:spacing w:line="288" w:lineRule="auto"/>
        <w:jc w:val="both"/>
        <w:rPr>
          <w:rFonts w:ascii="Tahoma" w:hAnsi="Tahoma" w:cs="Arial"/>
          <w:color w:val="000000" w:themeColor="text1"/>
        </w:rPr>
      </w:pPr>
      <w:r w:rsidRPr="00716B6D">
        <w:rPr>
          <w:rFonts w:ascii="Tahoma" w:hAnsi="Tahoma" w:cs="Arial"/>
          <w:color w:val="000000" w:themeColor="text1"/>
        </w:rPr>
        <w:t>Defendemos una reforma de la Constitución para avanzar en un Estado Federal que permita, entre otras cosas, clarificar las competencias de las Comunidades Autónomas para que no puedan ser interferidas por el Estado de manera interesada.</w:t>
      </w:r>
      <w:r w:rsidR="00716B6D">
        <w:rPr>
          <w:rFonts w:ascii="Tahoma" w:hAnsi="Tahoma" w:cs="Arial"/>
          <w:color w:val="000000" w:themeColor="text1"/>
        </w:rPr>
        <w:t xml:space="preserve"> </w:t>
      </w:r>
      <w:r w:rsidRPr="00716B6D">
        <w:rPr>
          <w:rFonts w:ascii="Tahoma" w:hAnsi="Tahoma" w:cs="Arial"/>
          <w:color w:val="000000" w:themeColor="text1"/>
        </w:rPr>
        <w:t>Pero también, para delimitar y blindar en el texto Constitucional el derecho a la educación, a la sanidad, o el sistema de pensiones para que nadie pueda rebajarlo o recortarlo.</w:t>
      </w:r>
    </w:p>
    <w:p w:rsidR="00716B6D" w:rsidRPr="00716B6D" w:rsidRDefault="00716B6D" w:rsidP="00716B6D">
      <w:pPr>
        <w:pStyle w:val="Prrafodelista"/>
        <w:spacing w:line="288" w:lineRule="auto"/>
        <w:jc w:val="both"/>
        <w:rPr>
          <w:rFonts w:ascii="Tahoma" w:hAnsi="Tahoma" w:cs="Arial"/>
          <w:color w:val="000000" w:themeColor="text1"/>
        </w:rPr>
      </w:pPr>
    </w:p>
    <w:p w:rsidR="00783B84" w:rsidRPr="00716B6D" w:rsidRDefault="00580A28" w:rsidP="00100207">
      <w:pPr>
        <w:pStyle w:val="Prrafodelista"/>
        <w:numPr>
          <w:ilvl w:val="0"/>
          <w:numId w:val="3"/>
        </w:numPr>
        <w:spacing w:line="288" w:lineRule="auto"/>
        <w:jc w:val="both"/>
        <w:rPr>
          <w:rFonts w:ascii="Tahoma" w:hAnsi="Tahoma" w:cs="Arial"/>
          <w:color w:val="000000" w:themeColor="text1"/>
        </w:rPr>
      </w:pPr>
      <w:r w:rsidRPr="00716B6D">
        <w:rPr>
          <w:rFonts w:ascii="Tahoma" w:hAnsi="Tahoma" w:cs="Arial"/>
          <w:color w:val="000000" w:themeColor="text1"/>
        </w:rPr>
        <w:t xml:space="preserve">Creemos que la mayoría de los ciudadanos vascos se sienten vinculados con un proyecto federal de España y Europa. </w:t>
      </w:r>
    </w:p>
    <w:p w:rsidR="00100207" w:rsidRPr="00716B6D" w:rsidRDefault="00100207" w:rsidP="00100207">
      <w:pPr>
        <w:pStyle w:val="Prrafodelista"/>
        <w:spacing w:line="288" w:lineRule="auto"/>
        <w:jc w:val="both"/>
        <w:rPr>
          <w:rFonts w:ascii="Tahoma" w:hAnsi="Tahoma" w:cs="Arial"/>
          <w:color w:val="000000" w:themeColor="text1"/>
        </w:rPr>
      </w:pPr>
    </w:p>
    <w:p w:rsidR="00580A28" w:rsidRDefault="00580A28" w:rsidP="00716B6D">
      <w:pPr>
        <w:pStyle w:val="Prrafodelista"/>
        <w:spacing w:line="288" w:lineRule="auto"/>
        <w:jc w:val="both"/>
        <w:rPr>
          <w:rFonts w:ascii="Tahoma" w:hAnsi="Tahoma" w:cs="Arial"/>
          <w:color w:val="000000" w:themeColor="text1"/>
        </w:rPr>
      </w:pPr>
      <w:r w:rsidRPr="00716B6D">
        <w:rPr>
          <w:rFonts w:ascii="Tahoma" w:hAnsi="Tahoma" w:cs="Arial"/>
          <w:color w:val="000000" w:themeColor="text1"/>
        </w:rPr>
        <w:t>Por ello, no queremos la independencia</w:t>
      </w:r>
      <w:r w:rsidR="00AC45F2" w:rsidRPr="00716B6D">
        <w:rPr>
          <w:rFonts w:ascii="Tahoma" w:hAnsi="Tahoma" w:cs="Arial"/>
          <w:color w:val="000000" w:themeColor="text1"/>
        </w:rPr>
        <w:t>. Y</w:t>
      </w:r>
      <w:r w:rsidRPr="00716B6D">
        <w:rPr>
          <w:rFonts w:ascii="Tahoma" w:hAnsi="Tahoma" w:cs="Arial"/>
          <w:color w:val="000000" w:themeColor="text1"/>
        </w:rPr>
        <w:t xml:space="preserve"> tampoco aceptamos que se utilice el eufemismo del “derecho a deci</w:t>
      </w:r>
      <w:r w:rsidR="00AC45F2" w:rsidRPr="00716B6D">
        <w:rPr>
          <w:rFonts w:ascii="Tahoma" w:hAnsi="Tahoma" w:cs="Arial"/>
          <w:color w:val="000000" w:themeColor="text1"/>
        </w:rPr>
        <w:t xml:space="preserve">dir” – que no se reconoce en </w:t>
      </w:r>
      <w:r w:rsidRPr="00716B6D">
        <w:rPr>
          <w:rFonts w:ascii="Tahoma" w:hAnsi="Tahoma" w:cs="Arial"/>
          <w:color w:val="000000" w:themeColor="text1"/>
        </w:rPr>
        <w:t>derecho internacional -  para no hablar abiertamente de independencia</w:t>
      </w:r>
      <w:r w:rsidR="00AC45F2" w:rsidRPr="00716B6D">
        <w:rPr>
          <w:rFonts w:ascii="Tahoma" w:hAnsi="Tahoma" w:cs="Arial"/>
          <w:color w:val="000000" w:themeColor="text1"/>
        </w:rPr>
        <w:t xml:space="preserve"> o autodeterminación</w:t>
      </w:r>
      <w:r w:rsidRPr="00716B6D">
        <w:rPr>
          <w:rFonts w:ascii="Tahoma" w:hAnsi="Tahoma" w:cs="Arial"/>
          <w:color w:val="000000" w:themeColor="text1"/>
        </w:rPr>
        <w:t>.</w:t>
      </w:r>
    </w:p>
    <w:p w:rsidR="00716B6D" w:rsidRPr="00716B6D" w:rsidRDefault="00716B6D" w:rsidP="00716B6D">
      <w:pPr>
        <w:pStyle w:val="Prrafodelista"/>
        <w:spacing w:line="288" w:lineRule="auto"/>
        <w:jc w:val="both"/>
        <w:rPr>
          <w:rFonts w:ascii="Tahoma" w:hAnsi="Tahoma" w:cs="Arial"/>
          <w:color w:val="000000" w:themeColor="text1"/>
        </w:rPr>
      </w:pPr>
    </w:p>
    <w:p w:rsidR="008C01D5" w:rsidRPr="00716B6D" w:rsidRDefault="00783B84" w:rsidP="00100207">
      <w:pPr>
        <w:spacing w:line="288" w:lineRule="auto"/>
        <w:jc w:val="both"/>
        <w:rPr>
          <w:rFonts w:ascii="Tahoma" w:hAnsi="Tahoma" w:cs="Arial"/>
        </w:rPr>
      </w:pPr>
      <w:r w:rsidRPr="00716B6D">
        <w:rPr>
          <w:rFonts w:ascii="Tahoma" w:hAnsi="Tahoma" w:cs="Arial"/>
          <w:b/>
        </w:rPr>
        <w:t>Los socialistas tenemos</w:t>
      </w:r>
      <w:r w:rsidR="008C01D5" w:rsidRPr="00716B6D">
        <w:rPr>
          <w:rFonts w:ascii="Tahoma" w:hAnsi="Tahoma" w:cs="Arial"/>
          <w:b/>
        </w:rPr>
        <w:t xml:space="preserve"> una propuesta </w:t>
      </w:r>
      <w:r w:rsidRPr="00716B6D">
        <w:rPr>
          <w:rFonts w:ascii="Tahoma" w:hAnsi="Tahoma" w:cs="Arial"/>
          <w:b/>
        </w:rPr>
        <w:t>para reformar, perfeccionar y mejorar el marco de convivencia que acordamos hace 35 años con la Constituci</w:t>
      </w:r>
      <w:r w:rsidR="00100207" w:rsidRPr="00716B6D">
        <w:rPr>
          <w:rFonts w:ascii="Tahoma" w:hAnsi="Tahoma" w:cs="Arial"/>
          <w:b/>
        </w:rPr>
        <w:t>ón y el Estatuto.</w:t>
      </w:r>
      <w:r w:rsidR="00100207" w:rsidRPr="00716B6D">
        <w:rPr>
          <w:rFonts w:ascii="Tahoma" w:hAnsi="Tahoma" w:cs="Arial"/>
        </w:rPr>
        <w:t xml:space="preserve"> U</w:t>
      </w:r>
      <w:r w:rsidRPr="00716B6D">
        <w:rPr>
          <w:rFonts w:ascii="Tahoma" w:hAnsi="Tahoma" w:cs="Arial"/>
        </w:rPr>
        <w:t xml:space="preserve">na propuesta </w:t>
      </w:r>
      <w:r w:rsidR="008C01D5" w:rsidRPr="00716B6D">
        <w:rPr>
          <w:rFonts w:ascii="Tahoma" w:hAnsi="Tahoma" w:cs="Arial"/>
        </w:rPr>
        <w:t xml:space="preserve">para reforzar el </w:t>
      </w:r>
      <w:r w:rsidR="00194043" w:rsidRPr="00716B6D">
        <w:rPr>
          <w:rFonts w:ascii="Tahoma" w:hAnsi="Tahoma" w:cs="Arial"/>
        </w:rPr>
        <w:t>compromiso histórico</w:t>
      </w:r>
      <w:r w:rsidRPr="00716B6D">
        <w:rPr>
          <w:rFonts w:ascii="Tahoma" w:hAnsi="Tahoma" w:cs="Arial"/>
        </w:rPr>
        <w:t xml:space="preserve"> de mi partido</w:t>
      </w:r>
      <w:r w:rsidR="00194043" w:rsidRPr="00716B6D">
        <w:rPr>
          <w:rFonts w:ascii="Tahoma" w:hAnsi="Tahoma" w:cs="Arial"/>
        </w:rPr>
        <w:t xml:space="preserve"> </w:t>
      </w:r>
      <w:r w:rsidRPr="00716B6D">
        <w:rPr>
          <w:rFonts w:ascii="Tahoma" w:hAnsi="Tahoma" w:cs="Arial"/>
        </w:rPr>
        <w:t>con</w:t>
      </w:r>
      <w:r w:rsidR="00194043" w:rsidRPr="00716B6D">
        <w:rPr>
          <w:rFonts w:ascii="Tahoma" w:hAnsi="Tahoma" w:cs="Arial"/>
        </w:rPr>
        <w:t xml:space="preserve"> la igualdad, la libertad y la solidaridad. </w:t>
      </w:r>
    </w:p>
    <w:p w:rsidR="00783B84" w:rsidRPr="00716B6D" w:rsidRDefault="00783B84" w:rsidP="00100207">
      <w:pPr>
        <w:spacing w:line="288" w:lineRule="auto"/>
        <w:jc w:val="both"/>
        <w:rPr>
          <w:rFonts w:ascii="Tahoma" w:hAnsi="Tahoma" w:cs="Arial"/>
          <w:color w:val="333333"/>
          <w:shd w:val="clear" w:color="auto" w:fill="FFFFFF"/>
        </w:rPr>
      </w:pPr>
      <w:r w:rsidRPr="00716B6D">
        <w:rPr>
          <w:rFonts w:ascii="Tahoma" w:hAnsi="Tahoma" w:cs="Arial"/>
        </w:rPr>
        <w:t>E</w:t>
      </w:r>
      <w:r w:rsidR="00964D47" w:rsidRPr="00716B6D">
        <w:rPr>
          <w:rFonts w:ascii="Tahoma" w:hAnsi="Tahoma" w:cs="Arial"/>
        </w:rPr>
        <w:t>n nuestra idea de España y de Euskadi, no nos perdemos en palabras que han cambiado su sentido</w:t>
      </w:r>
      <w:r w:rsidRPr="00716B6D">
        <w:rPr>
          <w:rFonts w:ascii="Tahoma" w:hAnsi="Tahoma" w:cs="Arial"/>
        </w:rPr>
        <w:t>,</w:t>
      </w:r>
      <w:r w:rsidR="00964D47" w:rsidRPr="00716B6D">
        <w:rPr>
          <w:rFonts w:ascii="Tahoma" w:hAnsi="Tahoma" w:cs="Arial"/>
        </w:rPr>
        <w:t xml:space="preserve"> o en nuevas formulaciones que no se sabe qué quieren decir</w:t>
      </w:r>
      <w:r w:rsidR="00716B6D">
        <w:rPr>
          <w:rFonts w:ascii="Tahoma" w:hAnsi="Tahoma" w:cs="Arial"/>
        </w:rPr>
        <w:t xml:space="preserve">. </w:t>
      </w:r>
      <w:r w:rsidR="00964D47" w:rsidRPr="00716B6D">
        <w:rPr>
          <w:rFonts w:ascii="Tahoma" w:hAnsi="Tahoma" w:cs="Arial"/>
        </w:rPr>
        <w:t xml:space="preserve">El concepto de soberanía, por ejemplo, es uno de los que ha cambiado de sentido. Por mucho que se repita desde el nacionalismo, esa idea clásica ha sido desbordada </w:t>
      </w:r>
      <w:r w:rsidR="00194043" w:rsidRPr="00716B6D">
        <w:rPr>
          <w:rFonts w:ascii="Tahoma" w:hAnsi="Tahoma" w:cs="Arial"/>
        </w:rPr>
        <w:t>por la globalización y por realidades como la Unión Europea.</w:t>
      </w:r>
      <w:r w:rsidR="00716B6D">
        <w:rPr>
          <w:rFonts w:ascii="Tahoma" w:hAnsi="Tahoma" w:cs="Arial"/>
          <w:color w:val="333333"/>
          <w:shd w:val="clear" w:color="auto" w:fill="FFFFFF"/>
        </w:rPr>
        <w:t xml:space="preserve"> </w:t>
      </w:r>
      <w:r w:rsidR="00964D47" w:rsidRPr="00716B6D">
        <w:rPr>
          <w:rFonts w:ascii="Tahoma" w:hAnsi="Tahoma" w:cs="Arial"/>
        </w:rPr>
        <w:t xml:space="preserve">La soberanía plena que algunos prometen no es posible en el actual escenario internacional. No lo es para los Estados tradicionales, </w:t>
      </w:r>
      <w:r w:rsidRPr="00716B6D">
        <w:rPr>
          <w:rFonts w:ascii="Tahoma" w:hAnsi="Tahoma" w:cs="Arial"/>
        </w:rPr>
        <w:t xml:space="preserve">y </w:t>
      </w:r>
      <w:r w:rsidR="00964D47" w:rsidRPr="00716B6D">
        <w:rPr>
          <w:rFonts w:ascii="Tahoma" w:hAnsi="Tahoma" w:cs="Arial"/>
        </w:rPr>
        <w:t>no lo va a ser para ninguno nuevo</w:t>
      </w:r>
      <w:r w:rsidRPr="00716B6D">
        <w:rPr>
          <w:rFonts w:ascii="Tahoma" w:hAnsi="Tahoma" w:cs="Arial"/>
        </w:rPr>
        <w:t>.</w:t>
      </w:r>
      <w:r w:rsidR="00716B6D">
        <w:rPr>
          <w:rFonts w:ascii="Tahoma" w:hAnsi="Tahoma" w:cs="Arial"/>
        </w:rPr>
        <w:t xml:space="preserve"> </w:t>
      </w:r>
      <w:r w:rsidR="00964D47" w:rsidRPr="00716B6D">
        <w:rPr>
          <w:rFonts w:ascii="Tahoma" w:hAnsi="Tahoma" w:cs="Arial"/>
        </w:rPr>
        <w:t xml:space="preserve">Si todos admitimos esta realidad, no se puede apelar a la soberanía como base de una futura Euskadi </w:t>
      </w:r>
      <w:r w:rsidR="00964D47" w:rsidRPr="00716B6D">
        <w:rPr>
          <w:rFonts w:ascii="Tahoma" w:hAnsi="Tahoma" w:cs="Arial"/>
        </w:rPr>
        <w:lastRenderedPageBreak/>
        <w:t xml:space="preserve">independiente. Ésta es una reivindicación política </w:t>
      </w:r>
      <w:r w:rsidRPr="00716B6D">
        <w:rPr>
          <w:rFonts w:ascii="Tahoma" w:hAnsi="Tahoma" w:cs="Arial"/>
        </w:rPr>
        <w:t xml:space="preserve">que </w:t>
      </w:r>
      <w:r w:rsidR="00964D47" w:rsidRPr="00716B6D">
        <w:rPr>
          <w:rFonts w:ascii="Tahoma" w:hAnsi="Tahoma" w:cs="Arial"/>
        </w:rPr>
        <w:t xml:space="preserve">no se sustenta en ningún derecho previo, </w:t>
      </w:r>
      <w:r w:rsidR="006536AB" w:rsidRPr="00716B6D">
        <w:rPr>
          <w:rFonts w:ascii="Tahoma" w:hAnsi="Tahoma" w:cs="Arial"/>
        </w:rPr>
        <w:t>en ninguna soberanía que emane</w:t>
      </w:r>
      <w:r w:rsidR="00964D47" w:rsidRPr="00716B6D">
        <w:rPr>
          <w:rFonts w:ascii="Tahoma" w:hAnsi="Tahoma" w:cs="Arial"/>
        </w:rPr>
        <w:t xml:space="preserve"> de situaciones históricas. </w:t>
      </w:r>
    </w:p>
    <w:p w:rsidR="00964D47" w:rsidRPr="00716B6D" w:rsidRDefault="00964D47" w:rsidP="00100207">
      <w:pPr>
        <w:spacing w:line="288" w:lineRule="auto"/>
        <w:jc w:val="both"/>
        <w:rPr>
          <w:rFonts w:ascii="Tahoma" w:hAnsi="Tahoma" w:cs="Arial"/>
        </w:rPr>
      </w:pPr>
      <w:r w:rsidRPr="00716B6D">
        <w:rPr>
          <w:rFonts w:ascii="Tahoma" w:hAnsi="Tahoma" w:cs="Arial"/>
        </w:rPr>
        <w:t xml:space="preserve">Y no se puede apelar al </w:t>
      </w:r>
      <w:r w:rsidRPr="00716B6D">
        <w:rPr>
          <w:rFonts w:ascii="Tahoma" w:hAnsi="Tahoma" w:cs="Arial"/>
          <w:b/>
        </w:rPr>
        <w:t>derecho a decidir</w:t>
      </w:r>
      <w:r w:rsidRPr="00716B6D">
        <w:rPr>
          <w:rFonts w:ascii="Tahoma" w:hAnsi="Tahoma" w:cs="Arial"/>
        </w:rPr>
        <w:t xml:space="preserve"> en abstracto como </w:t>
      </w:r>
      <w:r w:rsidR="00783B84" w:rsidRPr="00716B6D">
        <w:rPr>
          <w:rFonts w:ascii="Tahoma" w:hAnsi="Tahoma" w:cs="Arial"/>
        </w:rPr>
        <w:t xml:space="preserve">eufemismo que oculta y camufla lo que realmente </w:t>
      </w:r>
      <w:r w:rsidR="00100207" w:rsidRPr="00716B6D">
        <w:rPr>
          <w:rFonts w:ascii="Tahoma" w:hAnsi="Tahoma" w:cs="Arial"/>
        </w:rPr>
        <w:t xml:space="preserve">se pretende: establecer un </w:t>
      </w:r>
      <w:r w:rsidRPr="00716B6D">
        <w:rPr>
          <w:rFonts w:ascii="Tahoma" w:hAnsi="Tahoma" w:cs="Arial"/>
        </w:rPr>
        <w:t>mecanismo de acceso a esa independencia. El derecho a d</w:t>
      </w:r>
      <w:r w:rsidR="00783B84" w:rsidRPr="00716B6D">
        <w:rPr>
          <w:rFonts w:ascii="Tahoma" w:hAnsi="Tahoma" w:cs="Arial"/>
        </w:rPr>
        <w:t>ecidir no existe en el derecho internacional</w:t>
      </w:r>
      <w:r w:rsidRPr="00716B6D">
        <w:rPr>
          <w:rFonts w:ascii="Tahoma" w:hAnsi="Tahoma" w:cs="Arial"/>
        </w:rPr>
        <w:t xml:space="preserve">. Existe el derecho de autodeterminación para las colonias, caso que no es el de Euskadi. Y existen distintas fórmulas legales en el mundo que establecen reglas y mayorías para fijar las relaciones entre una parte y el conjunto de un Estado. </w:t>
      </w:r>
    </w:p>
    <w:p w:rsidR="00783B84" w:rsidRPr="00716B6D" w:rsidRDefault="00664A3D" w:rsidP="00100207">
      <w:pPr>
        <w:spacing w:line="288" w:lineRule="auto"/>
        <w:jc w:val="both"/>
        <w:rPr>
          <w:rFonts w:ascii="Tahoma" w:hAnsi="Tahoma" w:cs="Arial"/>
        </w:rPr>
      </w:pPr>
      <w:r w:rsidRPr="00716B6D">
        <w:rPr>
          <w:rFonts w:ascii="Tahoma" w:hAnsi="Tahoma" w:cs="Arial"/>
        </w:rPr>
        <w:t>Reconozco que la apelación a la consulta popular es un eslogan atractivo que los nacionalistas han expandido de forma exitosa</w:t>
      </w:r>
      <w:r w:rsidR="00100207" w:rsidRPr="00716B6D">
        <w:rPr>
          <w:rFonts w:ascii="Tahoma" w:hAnsi="Tahoma" w:cs="Arial"/>
        </w:rPr>
        <w:t>,</w:t>
      </w:r>
      <w:r w:rsidRPr="00716B6D">
        <w:rPr>
          <w:rFonts w:ascii="Tahoma" w:hAnsi="Tahoma" w:cs="Arial"/>
        </w:rPr>
        <w:t xml:space="preserve"> incluso ent</w:t>
      </w:r>
      <w:r w:rsidR="00100207" w:rsidRPr="00716B6D">
        <w:rPr>
          <w:rFonts w:ascii="Tahoma" w:hAnsi="Tahoma" w:cs="Arial"/>
        </w:rPr>
        <w:t>re quienes no son nacionalistas</w:t>
      </w:r>
      <w:r w:rsidRPr="00716B6D">
        <w:rPr>
          <w:rFonts w:ascii="Tahoma" w:hAnsi="Tahoma" w:cs="Arial"/>
        </w:rPr>
        <w:t xml:space="preserve"> </w:t>
      </w:r>
      <w:r w:rsidR="00100207" w:rsidRPr="00716B6D">
        <w:rPr>
          <w:rFonts w:ascii="Tahoma" w:hAnsi="Tahoma" w:cs="Arial"/>
        </w:rPr>
        <w:t xml:space="preserve">y </w:t>
      </w:r>
      <w:r w:rsidRPr="00716B6D">
        <w:rPr>
          <w:rFonts w:ascii="Tahoma" w:hAnsi="Tahoma" w:cs="Arial"/>
        </w:rPr>
        <w:t>ni mucho menos quieren la independencia.</w:t>
      </w:r>
    </w:p>
    <w:p w:rsidR="00716B6D" w:rsidRDefault="00100207" w:rsidP="00716B6D">
      <w:pPr>
        <w:spacing w:after="0" w:line="288" w:lineRule="auto"/>
        <w:jc w:val="both"/>
        <w:rPr>
          <w:rFonts w:ascii="Tahoma" w:hAnsi="Tahoma" w:cs="Arial"/>
          <w:shd w:val="clear" w:color="auto" w:fill="FFFFFF"/>
        </w:rPr>
      </w:pPr>
      <w:r w:rsidRPr="00716B6D">
        <w:rPr>
          <w:rFonts w:ascii="Tahoma" w:hAnsi="Tahoma" w:cs="Arial"/>
          <w:shd w:val="clear" w:color="auto" w:fill="FFFFFF"/>
        </w:rPr>
        <w:t xml:space="preserve">Si votar es bueno, el derecho a decidir es bueno. Esa es la falacia que se ha establecido. </w:t>
      </w:r>
      <w:r w:rsidRPr="00716B6D">
        <w:rPr>
          <w:rFonts w:ascii="Tahoma" w:hAnsi="Tahoma" w:cs="Arial"/>
        </w:rPr>
        <w:t>Porque s</w:t>
      </w:r>
      <w:r w:rsidR="00664A3D" w:rsidRPr="00716B6D">
        <w:rPr>
          <w:rFonts w:ascii="Tahoma" w:hAnsi="Tahoma" w:cs="Arial"/>
        </w:rPr>
        <w:t xml:space="preserve">i a mí como ciudadana se me pregunta qué me parece que me consulten las decisiones de lo que me afecta, diré que es estupendo. </w:t>
      </w:r>
    </w:p>
    <w:p w:rsidR="00716B6D" w:rsidRDefault="00716B6D" w:rsidP="00716B6D">
      <w:pPr>
        <w:spacing w:after="0" w:line="288" w:lineRule="auto"/>
        <w:jc w:val="both"/>
        <w:rPr>
          <w:rFonts w:ascii="Tahoma" w:hAnsi="Tahoma" w:cs="Arial"/>
          <w:shd w:val="clear" w:color="auto" w:fill="FFFFFF"/>
        </w:rPr>
      </w:pPr>
    </w:p>
    <w:p w:rsidR="00664A3D" w:rsidRDefault="00664A3D" w:rsidP="00716B6D">
      <w:pPr>
        <w:spacing w:after="0" w:line="288" w:lineRule="auto"/>
        <w:jc w:val="both"/>
        <w:rPr>
          <w:rFonts w:ascii="Tahoma" w:hAnsi="Tahoma" w:cs="Arial"/>
        </w:rPr>
      </w:pPr>
      <w:r w:rsidRPr="00716B6D">
        <w:rPr>
          <w:rFonts w:ascii="Tahoma" w:hAnsi="Tahoma" w:cs="Arial"/>
        </w:rPr>
        <w:t>Acabamos de ver una experiencia en Grecia. Ha habido un proceso democrático de consulta y un resultado claro y nítido. Pero lo que han decidido los griegos en las urnas no les soluciona su problema para acceder a su dinero en los bancos, para adquirir productos de primera necesidad, para solucionar los problemas de liquidez del Estado, para encauzar el problema de su deuda. Todo esto es necesario arreglarlo con un acuerdo justo con el pueblo griego. Pero no lo ha solucionado el referéndum. El lunes vivían la misma tragedia que el domingo</w:t>
      </w:r>
      <w:r w:rsidR="00716B6D">
        <w:rPr>
          <w:rFonts w:ascii="Tahoma" w:hAnsi="Tahoma" w:cs="Arial"/>
        </w:rPr>
        <w:t>.</w:t>
      </w:r>
    </w:p>
    <w:p w:rsidR="00716B6D" w:rsidRPr="00716B6D" w:rsidRDefault="00716B6D" w:rsidP="00716B6D">
      <w:pPr>
        <w:spacing w:after="0" w:line="288" w:lineRule="auto"/>
        <w:jc w:val="both"/>
        <w:rPr>
          <w:rFonts w:ascii="Tahoma" w:hAnsi="Tahoma" w:cs="Arial"/>
          <w:shd w:val="clear" w:color="auto" w:fill="FFFFFF"/>
        </w:rPr>
      </w:pPr>
    </w:p>
    <w:p w:rsidR="003B2705" w:rsidRPr="00716B6D" w:rsidRDefault="00664A3D" w:rsidP="003B2705">
      <w:pPr>
        <w:spacing w:line="288" w:lineRule="auto"/>
        <w:jc w:val="both"/>
        <w:rPr>
          <w:rFonts w:ascii="Tahoma" w:hAnsi="Tahoma" w:cs="Arial"/>
        </w:rPr>
      </w:pPr>
      <w:r w:rsidRPr="00716B6D">
        <w:rPr>
          <w:rFonts w:ascii="Tahoma" w:hAnsi="Tahoma" w:cs="Arial"/>
          <w:b/>
        </w:rPr>
        <w:t>Los responsables políticos, los que somos elegidos en las urnas, no podemos delegar nuestra responsabilidad en los ciudadanos de forma permanente.</w:t>
      </w:r>
      <w:r w:rsidRPr="00716B6D">
        <w:rPr>
          <w:rFonts w:ascii="Tahoma" w:hAnsi="Tahoma" w:cs="Arial"/>
        </w:rPr>
        <w:t xml:space="preserve"> </w:t>
      </w:r>
      <w:r w:rsidR="00100207" w:rsidRPr="00716B6D">
        <w:rPr>
          <w:rFonts w:ascii="Tahoma" w:hAnsi="Tahoma" w:cs="Arial"/>
        </w:rPr>
        <w:t>Los ciudadanos nos eligieron para solucionar sus</w:t>
      </w:r>
      <w:r w:rsidRPr="00716B6D">
        <w:rPr>
          <w:rFonts w:ascii="Tahoma" w:hAnsi="Tahoma" w:cs="Arial"/>
        </w:rPr>
        <w:t xml:space="preserve"> problemas</w:t>
      </w:r>
      <w:r w:rsidR="00100207" w:rsidRPr="00716B6D">
        <w:rPr>
          <w:rFonts w:ascii="Tahoma" w:hAnsi="Tahoma" w:cs="Arial"/>
        </w:rPr>
        <w:t>.</w:t>
      </w:r>
      <w:r w:rsidRPr="00716B6D">
        <w:rPr>
          <w:rFonts w:ascii="Tahoma" w:hAnsi="Tahoma" w:cs="Arial"/>
        </w:rPr>
        <w:t xml:space="preserve"> Y en Euskadi, como en Cataluña, </w:t>
      </w:r>
      <w:r w:rsidR="00100207" w:rsidRPr="00716B6D">
        <w:rPr>
          <w:rFonts w:ascii="Tahoma" w:hAnsi="Tahoma" w:cs="Arial"/>
        </w:rPr>
        <w:t xml:space="preserve">o en el resto </w:t>
      </w:r>
      <w:r w:rsidR="003B2705" w:rsidRPr="00716B6D">
        <w:rPr>
          <w:rFonts w:ascii="Tahoma" w:hAnsi="Tahoma" w:cs="Arial"/>
        </w:rPr>
        <w:t>del Estado</w:t>
      </w:r>
      <w:r w:rsidR="006536AB" w:rsidRPr="00716B6D">
        <w:rPr>
          <w:rFonts w:ascii="Tahoma" w:hAnsi="Tahoma" w:cs="Arial"/>
        </w:rPr>
        <w:t>,</w:t>
      </w:r>
      <w:r w:rsidRPr="00716B6D">
        <w:rPr>
          <w:rFonts w:ascii="Tahoma" w:hAnsi="Tahoma" w:cs="Arial"/>
        </w:rPr>
        <w:t xml:space="preserve"> </w:t>
      </w:r>
      <w:r w:rsidR="003B2705" w:rsidRPr="00716B6D">
        <w:rPr>
          <w:rFonts w:ascii="Tahoma" w:hAnsi="Tahoma" w:cs="Arial"/>
        </w:rPr>
        <w:t xml:space="preserve">las preocupaciones de la ciudadanía se relacionan con </w:t>
      </w:r>
      <w:r w:rsidR="001A129B" w:rsidRPr="00716B6D">
        <w:rPr>
          <w:rFonts w:ascii="Tahoma" w:hAnsi="Tahoma" w:cs="Arial"/>
        </w:rPr>
        <w:t xml:space="preserve">la salida de la crisis, el empleo, </w:t>
      </w:r>
      <w:r w:rsidR="003B2705" w:rsidRPr="00716B6D">
        <w:rPr>
          <w:rFonts w:ascii="Tahoma" w:hAnsi="Tahoma" w:cs="Arial"/>
        </w:rPr>
        <w:t>la sanidad, la educación o la garantía de sus</w:t>
      </w:r>
      <w:r w:rsidR="001A129B" w:rsidRPr="00716B6D">
        <w:rPr>
          <w:rFonts w:ascii="Tahoma" w:hAnsi="Tahoma" w:cs="Arial"/>
        </w:rPr>
        <w:t xml:space="preserve"> derechos sociales a través de </w:t>
      </w:r>
      <w:r w:rsidR="003B2705" w:rsidRPr="00716B6D">
        <w:rPr>
          <w:rFonts w:ascii="Tahoma" w:hAnsi="Tahoma" w:cs="Arial"/>
        </w:rPr>
        <w:t xml:space="preserve">los </w:t>
      </w:r>
      <w:r w:rsidR="001A129B" w:rsidRPr="00716B6D">
        <w:rPr>
          <w:rFonts w:ascii="Tahoma" w:hAnsi="Tahoma" w:cs="Arial"/>
        </w:rPr>
        <w:t>servicios públicos. El últ</w:t>
      </w:r>
      <w:r w:rsidR="003B2705" w:rsidRPr="00716B6D">
        <w:rPr>
          <w:rFonts w:ascii="Tahoma" w:hAnsi="Tahoma" w:cs="Arial"/>
        </w:rPr>
        <w:t xml:space="preserve">imo </w:t>
      </w:r>
      <w:proofErr w:type="spellStart"/>
      <w:r w:rsidR="003B2705" w:rsidRPr="00716B6D">
        <w:rPr>
          <w:rFonts w:ascii="Tahoma" w:hAnsi="Tahoma" w:cs="Arial"/>
        </w:rPr>
        <w:t>Sociómetro</w:t>
      </w:r>
      <w:proofErr w:type="spellEnd"/>
      <w:r w:rsidR="003B2705" w:rsidRPr="00716B6D">
        <w:rPr>
          <w:rFonts w:ascii="Tahoma" w:hAnsi="Tahoma" w:cs="Arial"/>
        </w:rPr>
        <w:t xml:space="preserve"> señalaba que </w:t>
      </w:r>
      <w:r w:rsidR="001A129B" w:rsidRPr="00716B6D">
        <w:rPr>
          <w:rFonts w:ascii="Tahoma" w:hAnsi="Tahoma" w:cs="Arial"/>
        </w:rPr>
        <w:t xml:space="preserve">sólo un 3% de los vascos creen que el principal problema de su vida diaria es el llamado “conflicto político”. </w:t>
      </w:r>
    </w:p>
    <w:p w:rsidR="003B2705" w:rsidRPr="00716B6D" w:rsidRDefault="003B2705" w:rsidP="003B2705">
      <w:pPr>
        <w:spacing w:line="288" w:lineRule="auto"/>
        <w:jc w:val="both"/>
        <w:rPr>
          <w:rFonts w:ascii="Tahoma" w:hAnsi="Tahoma" w:cs="Arial"/>
          <w:iCs/>
          <w:color w:val="000000"/>
        </w:rPr>
      </w:pPr>
      <w:r w:rsidRPr="00716B6D">
        <w:rPr>
          <w:rFonts w:ascii="Tahoma" w:hAnsi="Tahoma" w:cs="Arial"/>
        </w:rPr>
        <w:t xml:space="preserve">Pero además, </w:t>
      </w:r>
      <w:r w:rsidRPr="00716B6D">
        <w:rPr>
          <w:rFonts w:ascii="Tahoma" w:hAnsi="Tahoma" w:cs="Arial"/>
          <w:iCs/>
          <w:color w:val="000000"/>
        </w:rPr>
        <w:t>cuando se le pregunta a la gente sobre el modelo de organización del Estado con el que estaría más de acuerdo:</w:t>
      </w:r>
    </w:p>
    <w:p w:rsidR="003B2705" w:rsidRPr="00716B6D" w:rsidRDefault="003B2705" w:rsidP="003B2705">
      <w:pPr>
        <w:pStyle w:val="Prrafodelista"/>
        <w:numPr>
          <w:ilvl w:val="0"/>
          <w:numId w:val="3"/>
        </w:numPr>
        <w:spacing w:line="288" w:lineRule="auto"/>
        <w:jc w:val="both"/>
        <w:rPr>
          <w:rFonts w:ascii="Tahoma" w:hAnsi="Tahoma" w:cs="Arial"/>
        </w:rPr>
      </w:pPr>
      <w:r w:rsidRPr="00716B6D">
        <w:rPr>
          <w:rFonts w:ascii="Tahoma" w:hAnsi="Tahoma" w:cs="Arial"/>
          <w:iCs/>
          <w:color w:val="000000"/>
        </w:rPr>
        <w:lastRenderedPageBreak/>
        <w:t xml:space="preserve">El 60% </w:t>
      </w:r>
      <w:r w:rsidR="00C76A26" w:rsidRPr="00716B6D">
        <w:rPr>
          <w:rFonts w:ascii="Tahoma" w:hAnsi="Tahoma" w:cs="Arial"/>
          <w:iCs/>
          <w:color w:val="000000"/>
        </w:rPr>
        <w:t>opta por</w:t>
      </w:r>
      <w:r w:rsidRPr="00716B6D">
        <w:rPr>
          <w:rFonts w:ascii="Tahoma" w:hAnsi="Tahoma" w:cs="Arial"/>
          <w:iCs/>
          <w:color w:val="000000"/>
        </w:rPr>
        <w:t xml:space="preserve"> </w:t>
      </w:r>
      <w:r w:rsidRPr="00716B6D">
        <w:rPr>
          <w:rFonts w:ascii="Tahoma" w:hAnsi="Tahoma" w:cs="Arial"/>
          <w:i/>
          <w:iCs/>
          <w:color w:val="000000"/>
        </w:rPr>
        <w:t>un Estado con Comunidades Autónomas, como el actual</w:t>
      </w:r>
      <w:r w:rsidRPr="00716B6D">
        <w:rPr>
          <w:rFonts w:ascii="Tahoma" w:hAnsi="Tahoma" w:cs="Arial"/>
          <w:iCs/>
          <w:color w:val="000000"/>
        </w:rPr>
        <w:t xml:space="preserve">  (39%) o </w:t>
      </w:r>
      <w:r w:rsidRPr="00716B6D">
        <w:rPr>
          <w:rFonts w:ascii="Tahoma" w:hAnsi="Tahoma" w:cs="Arial"/>
          <w:i/>
          <w:iCs/>
          <w:color w:val="000000"/>
        </w:rPr>
        <w:t xml:space="preserve">un Estado Federal con mayor autonomía para las Comunidades Autónomas </w:t>
      </w:r>
      <w:r w:rsidRPr="00716B6D">
        <w:rPr>
          <w:rFonts w:ascii="Tahoma" w:hAnsi="Tahoma" w:cs="Arial"/>
          <w:iCs/>
          <w:color w:val="000000"/>
        </w:rPr>
        <w:t xml:space="preserve"> (21%).</w:t>
      </w:r>
    </w:p>
    <w:p w:rsidR="003B2705" w:rsidRPr="00716B6D" w:rsidRDefault="003B2705" w:rsidP="003B2705">
      <w:pPr>
        <w:pStyle w:val="Prrafodelista"/>
        <w:spacing w:line="288" w:lineRule="auto"/>
        <w:jc w:val="both"/>
        <w:rPr>
          <w:rFonts w:ascii="Tahoma" w:hAnsi="Tahoma" w:cs="Arial"/>
        </w:rPr>
      </w:pPr>
    </w:p>
    <w:p w:rsidR="003B2705" w:rsidRPr="00716B6D" w:rsidRDefault="003B2705" w:rsidP="003B2705">
      <w:pPr>
        <w:pStyle w:val="Prrafodelista"/>
        <w:numPr>
          <w:ilvl w:val="0"/>
          <w:numId w:val="3"/>
        </w:numPr>
        <w:spacing w:line="288" w:lineRule="auto"/>
        <w:jc w:val="both"/>
        <w:rPr>
          <w:rFonts w:ascii="Tahoma" w:hAnsi="Tahoma" w:cs="Arial"/>
        </w:rPr>
      </w:pPr>
      <w:r w:rsidRPr="00716B6D">
        <w:rPr>
          <w:rFonts w:ascii="Tahoma" w:hAnsi="Tahoma" w:cs="Arial"/>
          <w:iCs/>
          <w:color w:val="000000"/>
        </w:rPr>
        <w:t xml:space="preserve">Y solo el 23% opta por </w:t>
      </w:r>
      <w:r w:rsidRPr="00716B6D">
        <w:rPr>
          <w:rFonts w:ascii="Tahoma" w:hAnsi="Tahoma" w:cs="Arial"/>
          <w:i/>
          <w:iCs/>
          <w:color w:val="000000"/>
        </w:rPr>
        <w:t>Un Estado en que se reconozca a las nacionalidades ser Estados independientes</w:t>
      </w:r>
      <w:r w:rsidRPr="00716B6D">
        <w:rPr>
          <w:rFonts w:ascii="Tahoma" w:hAnsi="Tahoma" w:cs="Arial"/>
          <w:iCs/>
          <w:color w:val="000000"/>
        </w:rPr>
        <w:t>,</w:t>
      </w:r>
    </w:p>
    <w:p w:rsidR="00716B6D" w:rsidRDefault="00716B6D" w:rsidP="003B2705">
      <w:pPr>
        <w:spacing w:line="288" w:lineRule="auto"/>
        <w:jc w:val="both"/>
        <w:rPr>
          <w:rFonts w:ascii="Tahoma" w:hAnsi="Tahoma" w:cs="Arial"/>
        </w:rPr>
      </w:pPr>
    </w:p>
    <w:p w:rsidR="003B2705" w:rsidRPr="00716B6D" w:rsidRDefault="001A129B" w:rsidP="003B2705">
      <w:pPr>
        <w:spacing w:line="288" w:lineRule="auto"/>
        <w:jc w:val="both"/>
        <w:rPr>
          <w:rFonts w:ascii="Tahoma" w:hAnsi="Tahoma" w:cs="Arial"/>
        </w:rPr>
      </w:pPr>
      <w:r w:rsidRPr="00716B6D">
        <w:rPr>
          <w:rFonts w:ascii="Tahoma" w:hAnsi="Tahoma" w:cs="Arial"/>
        </w:rPr>
        <w:t xml:space="preserve">Pero aunque esto sea así, nosotros no </w:t>
      </w:r>
      <w:r w:rsidR="00C76A26" w:rsidRPr="00716B6D">
        <w:rPr>
          <w:rFonts w:ascii="Tahoma" w:hAnsi="Tahoma" w:cs="Arial"/>
        </w:rPr>
        <w:t>rehuimos</w:t>
      </w:r>
      <w:r w:rsidRPr="00716B6D">
        <w:rPr>
          <w:rFonts w:ascii="Tahoma" w:hAnsi="Tahoma" w:cs="Arial"/>
        </w:rPr>
        <w:t xml:space="preserve"> el debate. </w:t>
      </w:r>
    </w:p>
    <w:p w:rsidR="00964D47" w:rsidRPr="00716B6D" w:rsidRDefault="003B2705" w:rsidP="00C76A26">
      <w:pPr>
        <w:spacing w:line="288" w:lineRule="auto"/>
        <w:jc w:val="both"/>
        <w:rPr>
          <w:rFonts w:ascii="Tahoma" w:hAnsi="Tahoma" w:cs="Arial"/>
        </w:rPr>
      </w:pPr>
      <w:r w:rsidRPr="00716B6D">
        <w:rPr>
          <w:rFonts w:ascii="Tahoma" w:hAnsi="Tahoma" w:cs="Arial"/>
        </w:rPr>
        <w:t xml:space="preserve">En Euskadi existen amplios </w:t>
      </w:r>
      <w:r w:rsidR="001A129B" w:rsidRPr="00716B6D">
        <w:rPr>
          <w:rFonts w:ascii="Tahoma" w:hAnsi="Tahoma" w:cs="Arial"/>
        </w:rPr>
        <w:t>sectores de la población que desean una mayo</w:t>
      </w:r>
      <w:r w:rsidR="00C76A26" w:rsidRPr="00716B6D">
        <w:rPr>
          <w:rFonts w:ascii="Tahoma" w:hAnsi="Tahoma" w:cs="Arial"/>
        </w:rPr>
        <w:t xml:space="preserve">r capacidad de autogobierno. </w:t>
      </w:r>
      <w:r w:rsidR="00C76A26" w:rsidRPr="00716B6D">
        <w:rPr>
          <w:rFonts w:ascii="Tahoma" w:hAnsi="Tahoma" w:cs="Arial"/>
          <w:b/>
        </w:rPr>
        <w:t>L</w:t>
      </w:r>
      <w:r w:rsidR="001A129B" w:rsidRPr="00716B6D">
        <w:rPr>
          <w:rFonts w:ascii="Tahoma" w:hAnsi="Tahoma" w:cs="Arial"/>
          <w:b/>
        </w:rPr>
        <w:t xml:space="preserve">os socialistas no compartimos las soluciones nacionalistas, pero sí compartimos la necesidad de revisar todo el diseño que hicimos en el 78 y en el 79. </w:t>
      </w:r>
      <w:r w:rsidR="00C76A26" w:rsidRPr="00716B6D">
        <w:rPr>
          <w:rFonts w:ascii="Tahoma" w:hAnsi="Tahoma" w:cs="Arial"/>
          <w:b/>
        </w:rPr>
        <w:t>Nuestra propuesta pasa por una Reforma C</w:t>
      </w:r>
      <w:r w:rsidR="00664A3D" w:rsidRPr="00716B6D">
        <w:rPr>
          <w:rFonts w:ascii="Tahoma" w:hAnsi="Tahoma" w:cs="Arial"/>
          <w:b/>
        </w:rPr>
        <w:t xml:space="preserve">onstitucional y </w:t>
      </w:r>
      <w:r w:rsidR="00C76A26" w:rsidRPr="00716B6D">
        <w:rPr>
          <w:rFonts w:ascii="Tahoma" w:hAnsi="Tahoma" w:cs="Arial"/>
          <w:b/>
        </w:rPr>
        <w:t>por la</w:t>
      </w:r>
      <w:r w:rsidR="00664A3D" w:rsidRPr="00716B6D">
        <w:rPr>
          <w:rFonts w:ascii="Tahoma" w:hAnsi="Tahoma" w:cs="Arial"/>
          <w:b/>
        </w:rPr>
        <w:t xml:space="preserve"> actualización de</w:t>
      </w:r>
      <w:r w:rsidR="00C76A26" w:rsidRPr="00716B6D">
        <w:rPr>
          <w:rFonts w:ascii="Tahoma" w:hAnsi="Tahoma" w:cs="Arial"/>
          <w:b/>
        </w:rPr>
        <w:t>l</w:t>
      </w:r>
      <w:r w:rsidR="00664A3D" w:rsidRPr="00716B6D">
        <w:rPr>
          <w:rFonts w:ascii="Tahoma" w:hAnsi="Tahoma" w:cs="Arial"/>
          <w:b/>
        </w:rPr>
        <w:t xml:space="preserve"> Estatuto de </w:t>
      </w:r>
      <w:proofErr w:type="spellStart"/>
      <w:r w:rsidR="00664A3D" w:rsidRPr="00716B6D">
        <w:rPr>
          <w:rFonts w:ascii="Tahoma" w:hAnsi="Tahoma" w:cs="Arial"/>
          <w:b/>
        </w:rPr>
        <w:t>Gernika</w:t>
      </w:r>
      <w:proofErr w:type="spellEnd"/>
      <w:r w:rsidR="00664A3D" w:rsidRPr="00716B6D">
        <w:rPr>
          <w:rFonts w:ascii="Tahoma" w:hAnsi="Tahoma" w:cs="Arial"/>
          <w:b/>
        </w:rPr>
        <w:t>, de forma paralela y complementaria.</w:t>
      </w:r>
    </w:p>
    <w:p w:rsidR="00C76A26" w:rsidRPr="00716B6D" w:rsidRDefault="00C76A26" w:rsidP="00C76A26">
      <w:pPr>
        <w:spacing w:line="288" w:lineRule="auto"/>
        <w:jc w:val="both"/>
        <w:rPr>
          <w:rFonts w:ascii="Tahoma" w:hAnsi="Tahoma" w:cs="Arial"/>
        </w:rPr>
      </w:pPr>
      <w:r w:rsidRPr="00716B6D">
        <w:rPr>
          <w:rFonts w:ascii="Tahoma" w:hAnsi="Tahoma" w:cs="Arial"/>
        </w:rPr>
        <w:t xml:space="preserve">Queremos </w:t>
      </w:r>
      <w:r w:rsidR="00194043" w:rsidRPr="00716B6D">
        <w:rPr>
          <w:rFonts w:ascii="Tahoma" w:hAnsi="Tahoma" w:cs="Arial"/>
        </w:rPr>
        <w:t>perfeccionar y mejorar el marco de convivencia que acordamos hace 35 años co</w:t>
      </w:r>
      <w:r w:rsidR="00CB3E29" w:rsidRPr="00716B6D">
        <w:rPr>
          <w:rFonts w:ascii="Tahoma" w:hAnsi="Tahoma" w:cs="Arial"/>
        </w:rPr>
        <w:t>n la Constitución y el Estatuto.</w:t>
      </w:r>
      <w:r w:rsidRPr="00716B6D">
        <w:rPr>
          <w:rFonts w:ascii="Tahoma" w:hAnsi="Tahoma" w:cs="Arial"/>
        </w:rPr>
        <w:t xml:space="preserve"> Y lo  </w:t>
      </w:r>
      <w:r w:rsidR="00CB3E29" w:rsidRPr="00716B6D">
        <w:rPr>
          <w:rFonts w:ascii="Tahoma" w:hAnsi="Tahoma" w:cs="Arial"/>
        </w:rPr>
        <w:t xml:space="preserve">queremos hacer </w:t>
      </w:r>
      <w:r w:rsidR="008A7383" w:rsidRPr="00716B6D">
        <w:rPr>
          <w:rFonts w:ascii="Tahoma" w:hAnsi="Tahoma" w:cs="Arial"/>
        </w:rPr>
        <w:t>reforzándolo</w:t>
      </w:r>
      <w:r w:rsidR="00194043" w:rsidRPr="00716B6D">
        <w:rPr>
          <w:rFonts w:ascii="Tahoma" w:hAnsi="Tahoma" w:cs="Arial"/>
        </w:rPr>
        <w:t xml:space="preserve"> hacia afuera, resolviendo las disfunciones que se han detectado en el desarrollo estatutario y en las relaciones entre los gobiernos autonómicos y la Administración central. </w:t>
      </w:r>
      <w:r w:rsidRPr="00716B6D">
        <w:rPr>
          <w:rFonts w:ascii="Tahoma" w:hAnsi="Tahoma" w:cs="Arial"/>
        </w:rPr>
        <w:t>Nuestro Estatuto, por razones en las que no voy a detenerme, se ha quedado a la cola de las reformas estatutarias que otras Comunidades Autónomas han afrontado.</w:t>
      </w:r>
    </w:p>
    <w:p w:rsidR="000C3C73" w:rsidRPr="00716B6D" w:rsidRDefault="00C76A26" w:rsidP="00716B6D">
      <w:pPr>
        <w:spacing w:line="288" w:lineRule="auto"/>
        <w:jc w:val="both"/>
        <w:rPr>
          <w:rFonts w:ascii="Tahoma" w:hAnsi="Tahoma" w:cs="Arial"/>
        </w:rPr>
      </w:pPr>
      <w:r w:rsidRPr="00716B6D">
        <w:rPr>
          <w:rFonts w:ascii="Tahoma" w:hAnsi="Tahoma" w:cs="Arial"/>
        </w:rPr>
        <w:t>En Euskadi, necesitamos afrontar una reforma del Estatuto que responsa a esa realidad de soberanías compartidas que hoy vivimos en Europa.</w:t>
      </w:r>
      <w:r w:rsidR="00716B6D">
        <w:rPr>
          <w:rFonts w:ascii="Tahoma" w:hAnsi="Tahoma" w:cs="Arial"/>
        </w:rPr>
        <w:t xml:space="preserve"> </w:t>
      </w:r>
      <w:r w:rsidRPr="00716B6D">
        <w:rPr>
          <w:rFonts w:ascii="Tahoma" w:hAnsi="Tahoma" w:cs="Arial"/>
        </w:rPr>
        <w:t xml:space="preserve">Debemos dar respuesta a las nuevas realidades políticas, sociales y económicas que no podíamos imaginar cuando se aprobó el Estatuto de </w:t>
      </w:r>
      <w:proofErr w:type="spellStart"/>
      <w:r w:rsidRPr="00716B6D">
        <w:rPr>
          <w:rFonts w:ascii="Tahoma" w:hAnsi="Tahoma" w:cs="Arial"/>
        </w:rPr>
        <w:t>Gernika</w:t>
      </w:r>
      <w:proofErr w:type="spellEnd"/>
      <w:r w:rsidRPr="00716B6D">
        <w:rPr>
          <w:rFonts w:ascii="Tahoma" w:hAnsi="Tahoma" w:cs="Arial"/>
        </w:rPr>
        <w:t xml:space="preserve">. Debemos reconocer </w:t>
      </w:r>
      <w:r w:rsidR="006536AB" w:rsidRPr="00716B6D">
        <w:rPr>
          <w:rFonts w:ascii="Tahoma" w:hAnsi="Tahoma" w:cs="Arial"/>
        </w:rPr>
        <w:t xml:space="preserve">y </w:t>
      </w:r>
      <w:r w:rsidRPr="00716B6D">
        <w:rPr>
          <w:rFonts w:ascii="Tahoma" w:hAnsi="Tahoma" w:cs="Arial"/>
        </w:rPr>
        <w:t>avanzar en el</w:t>
      </w:r>
      <w:r w:rsidR="000C3C73" w:rsidRPr="00716B6D">
        <w:rPr>
          <w:rFonts w:ascii="Tahoma" w:hAnsi="Tahoma" w:cs="Arial"/>
        </w:rPr>
        <w:t xml:space="preserve"> reconocimiento de</w:t>
      </w:r>
      <w:r w:rsidR="008A7383" w:rsidRPr="00716B6D">
        <w:rPr>
          <w:rFonts w:ascii="Tahoma" w:hAnsi="Tahoma" w:cs="Arial"/>
        </w:rPr>
        <w:t xml:space="preserve"> </w:t>
      </w:r>
      <w:r w:rsidR="006536AB" w:rsidRPr="00716B6D">
        <w:rPr>
          <w:rFonts w:ascii="Tahoma" w:hAnsi="Tahoma" w:cs="Arial"/>
        </w:rPr>
        <w:t xml:space="preserve">nuevos </w:t>
      </w:r>
      <w:r w:rsidR="000C3C73" w:rsidRPr="00716B6D">
        <w:rPr>
          <w:rFonts w:ascii="Tahoma" w:hAnsi="Tahoma" w:cs="Arial"/>
        </w:rPr>
        <w:t>derechos iguales para el conjunto de los ciudadanos vascos. Derechos vinculados a las personas y no a los territorios; derechos vinculados a su condición de ciudadano.</w:t>
      </w:r>
      <w:r w:rsidR="00716B6D">
        <w:rPr>
          <w:rFonts w:ascii="Tahoma" w:hAnsi="Tahoma" w:cs="Arial"/>
        </w:rPr>
        <w:t xml:space="preserve"> </w:t>
      </w:r>
      <w:r w:rsidR="000C3C73" w:rsidRPr="00716B6D">
        <w:rPr>
          <w:rFonts w:ascii="Tahoma" w:hAnsi="Tahoma" w:cs="Arial"/>
        </w:rPr>
        <w:t>Debemos poner fin al proceso de regresión autonómica que ha protagonizado el Partido Popular con su intento permanente por invadir nuestras competencias.</w:t>
      </w:r>
      <w:r w:rsidR="00716B6D">
        <w:rPr>
          <w:rFonts w:ascii="Tahoma" w:hAnsi="Tahoma" w:cs="Arial"/>
        </w:rPr>
        <w:t xml:space="preserve"> </w:t>
      </w:r>
      <w:r w:rsidR="000C3C73" w:rsidRPr="00716B6D">
        <w:rPr>
          <w:rFonts w:ascii="Tahoma" w:hAnsi="Tahoma" w:cs="Arial"/>
        </w:rPr>
        <w:t xml:space="preserve">Yo he sufrido esa agresión cuando fui Consejera, y </w:t>
      </w:r>
      <w:r w:rsidR="006536AB" w:rsidRPr="00716B6D">
        <w:rPr>
          <w:rFonts w:ascii="Tahoma" w:hAnsi="Tahoma" w:cs="Arial"/>
        </w:rPr>
        <w:t xml:space="preserve">en </w:t>
      </w:r>
      <w:r w:rsidR="000C3C73" w:rsidRPr="00716B6D">
        <w:rPr>
          <w:rFonts w:ascii="Tahoma" w:hAnsi="Tahoma" w:cs="Arial"/>
        </w:rPr>
        <w:t>el Gobierno del que yo formé parte fuimos beligerantes con esa actitud, que ha ido progresivamente a más.</w:t>
      </w:r>
    </w:p>
    <w:p w:rsidR="00194043" w:rsidRPr="00716B6D" w:rsidRDefault="00194043" w:rsidP="00716B6D">
      <w:pPr>
        <w:spacing w:after="120" w:line="288" w:lineRule="auto"/>
        <w:jc w:val="both"/>
        <w:rPr>
          <w:rFonts w:ascii="Tahoma" w:hAnsi="Tahoma" w:cs="Arial"/>
        </w:rPr>
      </w:pPr>
      <w:r w:rsidRPr="00716B6D">
        <w:rPr>
          <w:rFonts w:ascii="Tahoma" w:hAnsi="Tahoma" w:cs="Arial"/>
        </w:rPr>
        <w:lastRenderedPageBreak/>
        <w:t xml:space="preserve">Pero </w:t>
      </w:r>
      <w:r w:rsidR="000C3C73" w:rsidRPr="00716B6D">
        <w:rPr>
          <w:rFonts w:ascii="Tahoma" w:hAnsi="Tahoma" w:cs="Arial"/>
        </w:rPr>
        <w:t xml:space="preserve">tenemos que perfeccionar también nuestro </w:t>
      </w:r>
      <w:r w:rsidR="000C3C73" w:rsidRPr="00716B6D">
        <w:rPr>
          <w:rFonts w:ascii="Tahoma" w:hAnsi="Tahoma" w:cs="Arial"/>
          <w:b/>
        </w:rPr>
        <w:t>autogobierno hacia adentro</w:t>
      </w:r>
      <w:r w:rsidR="000C3C73" w:rsidRPr="00716B6D">
        <w:rPr>
          <w:rFonts w:ascii="Tahoma" w:hAnsi="Tahoma" w:cs="Arial"/>
        </w:rPr>
        <w:t>.</w:t>
      </w:r>
      <w:r w:rsidR="00716B6D">
        <w:rPr>
          <w:rFonts w:ascii="Tahoma" w:hAnsi="Tahoma" w:cs="Arial"/>
        </w:rPr>
        <w:t xml:space="preserve"> </w:t>
      </w:r>
      <w:r w:rsidR="000C3C73" w:rsidRPr="00716B6D">
        <w:rPr>
          <w:rFonts w:ascii="Tahoma" w:hAnsi="Tahoma" w:cs="Arial"/>
        </w:rPr>
        <w:t xml:space="preserve">Avanzando en </w:t>
      </w:r>
      <w:r w:rsidRPr="00716B6D">
        <w:rPr>
          <w:rFonts w:ascii="Tahoma" w:hAnsi="Tahoma" w:cs="Arial"/>
        </w:rPr>
        <w:t>la clarificación de competencias entre las instituciones vascas</w:t>
      </w:r>
      <w:r w:rsidR="000C3C73" w:rsidRPr="00716B6D">
        <w:rPr>
          <w:rFonts w:ascii="Tahoma" w:hAnsi="Tahoma" w:cs="Arial"/>
        </w:rPr>
        <w:t>.</w:t>
      </w:r>
      <w:r w:rsidR="008D5955" w:rsidRPr="00716B6D">
        <w:rPr>
          <w:rFonts w:ascii="Tahoma" w:hAnsi="Tahoma" w:cs="Arial"/>
        </w:rPr>
        <w:t xml:space="preserve"> </w:t>
      </w:r>
      <w:r w:rsidR="00716B6D">
        <w:rPr>
          <w:rFonts w:ascii="Tahoma" w:hAnsi="Tahoma" w:cs="Arial"/>
        </w:rPr>
        <w:t>E</w:t>
      </w:r>
      <w:r w:rsidR="000C3C73" w:rsidRPr="00716B6D">
        <w:rPr>
          <w:rFonts w:ascii="Tahoma" w:hAnsi="Tahoma" w:cs="Arial"/>
        </w:rPr>
        <w:t xml:space="preserve">liminando las </w:t>
      </w:r>
      <w:r w:rsidRPr="00716B6D">
        <w:rPr>
          <w:rFonts w:ascii="Tahoma" w:hAnsi="Tahoma" w:cs="Arial"/>
        </w:rPr>
        <w:t>du</w:t>
      </w:r>
      <w:r w:rsidR="000C3C73" w:rsidRPr="00716B6D">
        <w:rPr>
          <w:rFonts w:ascii="Tahoma" w:hAnsi="Tahoma" w:cs="Arial"/>
        </w:rPr>
        <w:t xml:space="preserve">plicidades e ineficiencias que se han ido generando a lo largo de los años. </w:t>
      </w:r>
      <w:r w:rsidR="00FC2EBD" w:rsidRPr="00716B6D">
        <w:rPr>
          <w:rFonts w:ascii="Tahoma" w:hAnsi="Tahoma" w:cs="Arial"/>
        </w:rPr>
        <w:t xml:space="preserve">Y de ahí </w:t>
      </w:r>
      <w:r w:rsidRPr="00716B6D">
        <w:rPr>
          <w:rFonts w:ascii="Tahoma" w:hAnsi="Tahoma" w:cs="Arial"/>
        </w:rPr>
        <w:t xml:space="preserve">obtener importantes recursos que </w:t>
      </w:r>
      <w:r w:rsidR="000C3C73" w:rsidRPr="00716B6D">
        <w:rPr>
          <w:rFonts w:ascii="Tahoma" w:hAnsi="Tahoma" w:cs="Arial"/>
        </w:rPr>
        <w:t xml:space="preserve">se </w:t>
      </w:r>
      <w:r w:rsidRPr="00716B6D">
        <w:rPr>
          <w:rFonts w:ascii="Tahoma" w:hAnsi="Tahoma" w:cs="Arial"/>
        </w:rPr>
        <w:t xml:space="preserve">podrían </w:t>
      </w:r>
      <w:r w:rsidR="000C3C73" w:rsidRPr="00716B6D">
        <w:rPr>
          <w:rFonts w:ascii="Tahoma" w:hAnsi="Tahoma" w:cs="Arial"/>
        </w:rPr>
        <w:t>destinar</w:t>
      </w:r>
      <w:r w:rsidRPr="00716B6D">
        <w:rPr>
          <w:rFonts w:ascii="Tahoma" w:hAnsi="Tahoma" w:cs="Arial"/>
        </w:rPr>
        <w:t xml:space="preserve"> al empleo, a la economía productiva o a</w:t>
      </w:r>
      <w:r w:rsidR="000C3C73" w:rsidRPr="00716B6D">
        <w:rPr>
          <w:rFonts w:ascii="Tahoma" w:hAnsi="Tahoma" w:cs="Arial"/>
        </w:rPr>
        <w:t xml:space="preserve"> atender necesidades sociales.</w:t>
      </w:r>
    </w:p>
    <w:p w:rsidR="008D5955" w:rsidRPr="00716B6D" w:rsidRDefault="008D5955" w:rsidP="000C3C73">
      <w:pPr>
        <w:spacing w:line="288" w:lineRule="auto"/>
        <w:jc w:val="both"/>
        <w:rPr>
          <w:rFonts w:ascii="Tahoma" w:hAnsi="Tahoma" w:cs="Arial"/>
        </w:rPr>
      </w:pPr>
      <w:r w:rsidRPr="00716B6D">
        <w:rPr>
          <w:rFonts w:ascii="Tahoma" w:hAnsi="Tahoma" w:cs="Arial"/>
        </w:rPr>
        <w:t>Garantizando la igualdad de derechos, prestaciones y servicios de todos los ciudadanos vascos independientemente del territorio en el que re</w:t>
      </w:r>
      <w:r w:rsidR="00716B6D">
        <w:rPr>
          <w:rFonts w:ascii="Tahoma" w:hAnsi="Tahoma" w:cs="Arial"/>
        </w:rPr>
        <w:t xml:space="preserve">sidan, cosa que ahora no ocurre. </w:t>
      </w:r>
      <w:r w:rsidRPr="00716B6D">
        <w:rPr>
          <w:rFonts w:ascii="Tahoma" w:hAnsi="Tahoma" w:cs="Arial"/>
        </w:rPr>
        <w:t xml:space="preserve">Y fortaleciendo el papel del Parlamento como institución común en la que se </w:t>
      </w:r>
      <w:r w:rsidR="006536AB" w:rsidRPr="00716B6D">
        <w:rPr>
          <w:rFonts w:ascii="Tahoma" w:hAnsi="Tahoma" w:cs="Arial"/>
        </w:rPr>
        <w:t>adopte</w:t>
      </w:r>
      <w:r w:rsidRPr="00716B6D">
        <w:rPr>
          <w:rFonts w:ascii="Tahoma" w:hAnsi="Tahoma" w:cs="Arial"/>
        </w:rPr>
        <w:t>n las decisiones que afectan por igual al conjunto de los vascos; empezando por las decisiones en materia fiscal y tributaria.</w:t>
      </w:r>
    </w:p>
    <w:p w:rsidR="00716B6D" w:rsidRDefault="00716B6D" w:rsidP="00EC1999">
      <w:pPr>
        <w:spacing w:line="288" w:lineRule="auto"/>
        <w:jc w:val="both"/>
        <w:rPr>
          <w:rFonts w:ascii="Tahoma" w:hAnsi="Tahoma" w:cs="Arial"/>
        </w:rPr>
      </w:pPr>
    </w:p>
    <w:p w:rsidR="008D5955" w:rsidRPr="00716B6D" w:rsidRDefault="00194043" w:rsidP="00EC1999">
      <w:pPr>
        <w:spacing w:line="288" w:lineRule="auto"/>
        <w:jc w:val="both"/>
        <w:rPr>
          <w:rFonts w:ascii="Tahoma" w:hAnsi="Tahoma" w:cs="Arial"/>
        </w:rPr>
      </w:pPr>
      <w:r w:rsidRPr="00716B6D">
        <w:rPr>
          <w:rFonts w:ascii="Tahoma" w:hAnsi="Tahoma" w:cs="Arial"/>
        </w:rPr>
        <w:t xml:space="preserve">En cualquier caso, existe en España una discusión abierta sobre el modelo territorial que no puede sortearse. </w:t>
      </w:r>
      <w:r w:rsidR="00ED09C9" w:rsidRPr="00716B6D">
        <w:rPr>
          <w:rFonts w:ascii="Tahoma" w:hAnsi="Tahoma" w:cs="Arial"/>
        </w:rPr>
        <w:t xml:space="preserve">En Euskadi </w:t>
      </w:r>
      <w:r w:rsidR="008D5955" w:rsidRPr="00716B6D">
        <w:rPr>
          <w:rFonts w:ascii="Tahoma" w:hAnsi="Tahoma" w:cs="Arial"/>
        </w:rPr>
        <w:t>aprendimos del fracaso del Plan Ibarretxe que solo sirvió para generar frustración y confrontación. Hoy vemos que Cataluña está abocada a un fracaso similar al que vivimos los vascos hace una década.</w:t>
      </w:r>
      <w:r w:rsidR="00ED09C9" w:rsidRPr="00716B6D">
        <w:rPr>
          <w:rFonts w:ascii="Tahoma" w:hAnsi="Tahoma" w:cs="Arial"/>
        </w:rPr>
        <w:t xml:space="preserve"> </w:t>
      </w:r>
    </w:p>
    <w:p w:rsidR="00DF3E85" w:rsidRPr="00716B6D" w:rsidRDefault="00C746B6" w:rsidP="00DF3E85">
      <w:pPr>
        <w:spacing w:line="288" w:lineRule="auto"/>
        <w:jc w:val="both"/>
        <w:rPr>
          <w:rFonts w:ascii="Tahoma" w:hAnsi="Tahoma" w:cs="Arial"/>
        </w:rPr>
      </w:pPr>
      <w:r w:rsidRPr="00716B6D">
        <w:rPr>
          <w:rFonts w:ascii="Tahoma" w:hAnsi="Tahoma" w:cs="Arial"/>
        </w:rPr>
        <w:t>Hace un año invité expresamente a</w:t>
      </w:r>
      <w:r w:rsidR="00DF3E85" w:rsidRPr="00716B6D">
        <w:rPr>
          <w:rFonts w:ascii="Tahoma" w:hAnsi="Tahoma" w:cs="Arial"/>
        </w:rPr>
        <w:t>l PNV</w:t>
      </w:r>
      <w:r w:rsidRPr="00716B6D">
        <w:rPr>
          <w:rFonts w:ascii="Tahoma" w:hAnsi="Tahoma" w:cs="Arial"/>
        </w:rPr>
        <w:t xml:space="preserve"> a participar activamente en </w:t>
      </w:r>
      <w:r w:rsidR="00DF3E85" w:rsidRPr="00716B6D">
        <w:rPr>
          <w:rFonts w:ascii="Tahoma" w:hAnsi="Tahoma" w:cs="Arial"/>
        </w:rPr>
        <w:t>un</w:t>
      </w:r>
      <w:r w:rsidRPr="00716B6D">
        <w:rPr>
          <w:rFonts w:ascii="Tahoma" w:hAnsi="Tahoma" w:cs="Arial"/>
        </w:rPr>
        <w:t xml:space="preserve"> pr</w:t>
      </w:r>
      <w:r w:rsidR="00DF3E85" w:rsidRPr="00716B6D">
        <w:rPr>
          <w:rFonts w:ascii="Tahoma" w:hAnsi="Tahoma" w:cs="Arial"/>
        </w:rPr>
        <w:t>oceso de reforma constitucional.</w:t>
      </w:r>
      <w:r w:rsidRPr="00716B6D">
        <w:rPr>
          <w:rFonts w:ascii="Tahoma" w:hAnsi="Tahoma" w:cs="Arial"/>
        </w:rPr>
        <w:t xml:space="preserve"> Tras sembrar dudas sobre nuestras intenciones, el PNV </w:t>
      </w:r>
      <w:r w:rsidR="00DF3E85" w:rsidRPr="00716B6D">
        <w:rPr>
          <w:rFonts w:ascii="Tahoma" w:hAnsi="Tahoma" w:cs="Arial"/>
        </w:rPr>
        <w:t xml:space="preserve">parece que </w:t>
      </w:r>
      <w:r w:rsidRPr="00716B6D">
        <w:rPr>
          <w:rFonts w:ascii="Tahoma" w:hAnsi="Tahoma" w:cs="Arial"/>
        </w:rPr>
        <w:t xml:space="preserve">muestra ahora </w:t>
      </w:r>
      <w:r w:rsidR="00DF3E85" w:rsidRPr="00716B6D">
        <w:rPr>
          <w:rFonts w:ascii="Tahoma" w:hAnsi="Tahoma" w:cs="Arial"/>
        </w:rPr>
        <w:t>cierta</w:t>
      </w:r>
      <w:r w:rsidRPr="00716B6D">
        <w:rPr>
          <w:rFonts w:ascii="Tahoma" w:hAnsi="Tahoma" w:cs="Arial"/>
        </w:rPr>
        <w:t xml:space="preserve"> voluntad de participar en esa reflexión. </w:t>
      </w:r>
    </w:p>
    <w:p w:rsidR="00DF3E85" w:rsidRPr="00716B6D" w:rsidRDefault="00DF3E85" w:rsidP="00DF3E85">
      <w:pPr>
        <w:spacing w:line="288" w:lineRule="auto"/>
        <w:jc w:val="both"/>
        <w:rPr>
          <w:rFonts w:ascii="Tahoma" w:hAnsi="Tahoma" w:cs="Arial"/>
        </w:rPr>
      </w:pPr>
      <w:r w:rsidRPr="00716B6D">
        <w:rPr>
          <w:rFonts w:ascii="Tahoma" w:hAnsi="Tahoma" w:cs="Arial"/>
        </w:rPr>
        <w:t xml:space="preserve">Creo que es </w:t>
      </w:r>
      <w:r w:rsidR="00C746B6" w:rsidRPr="00716B6D">
        <w:rPr>
          <w:rFonts w:ascii="Tahoma" w:hAnsi="Tahoma" w:cs="Arial"/>
        </w:rPr>
        <w:t>posible que socialistas vascos y nacionalistas vascos</w:t>
      </w:r>
      <w:r w:rsidRPr="00716B6D">
        <w:rPr>
          <w:rFonts w:ascii="Tahoma" w:hAnsi="Tahoma" w:cs="Arial"/>
        </w:rPr>
        <w:t xml:space="preserve"> compartamos espacios de debate:</w:t>
      </w:r>
    </w:p>
    <w:p w:rsidR="00DF3E85" w:rsidRPr="00716B6D" w:rsidRDefault="00DF3E85" w:rsidP="00DF3E85">
      <w:pPr>
        <w:pStyle w:val="Prrafodelista"/>
        <w:numPr>
          <w:ilvl w:val="0"/>
          <w:numId w:val="6"/>
        </w:numPr>
        <w:spacing w:line="288" w:lineRule="auto"/>
        <w:jc w:val="both"/>
        <w:rPr>
          <w:rFonts w:ascii="Tahoma" w:hAnsi="Tahoma" w:cs="Arial"/>
        </w:rPr>
      </w:pPr>
      <w:r w:rsidRPr="00716B6D">
        <w:rPr>
          <w:rFonts w:ascii="Tahoma" w:hAnsi="Tahoma" w:cs="Arial"/>
        </w:rPr>
        <w:t>T</w:t>
      </w:r>
      <w:r w:rsidR="00C746B6" w:rsidRPr="00716B6D">
        <w:rPr>
          <w:rFonts w:ascii="Tahoma" w:hAnsi="Tahoma" w:cs="Arial"/>
        </w:rPr>
        <w:t>anto en las Cortes</w:t>
      </w:r>
      <w:r w:rsidRPr="00716B6D">
        <w:rPr>
          <w:rFonts w:ascii="Tahoma" w:hAnsi="Tahoma" w:cs="Arial"/>
        </w:rPr>
        <w:t xml:space="preserve"> para</w:t>
      </w:r>
      <w:r w:rsidR="00C746B6" w:rsidRPr="00716B6D">
        <w:rPr>
          <w:rFonts w:ascii="Tahoma" w:hAnsi="Tahoma" w:cs="Arial"/>
        </w:rPr>
        <w:t xml:space="preserve"> </w:t>
      </w:r>
      <w:r w:rsidRPr="00716B6D">
        <w:rPr>
          <w:rFonts w:ascii="Tahoma" w:hAnsi="Tahoma" w:cs="Arial"/>
        </w:rPr>
        <w:t xml:space="preserve">afrontar esa reforma constitucional; </w:t>
      </w:r>
    </w:p>
    <w:p w:rsidR="00DF3E85" w:rsidRPr="00716B6D" w:rsidRDefault="00DF3E85" w:rsidP="00DF3E85">
      <w:pPr>
        <w:pStyle w:val="Prrafodelista"/>
        <w:spacing w:line="288" w:lineRule="auto"/>
        <w:ind w:left="810"/>
        <w:jc w:val="both"/>
        <w:rPr>
          <w:rFonts w:ascii="Tahoma" w:hAnsi="Tahoma" w:cs="Arial"/>
        </w:rPr>
      </w:pPr>
    </w:p>
    <w:p w:rsidR="00DF3E85" w:rsidRPr="00716B6D" w:rsidRDefault="00DF3E85" w:rsidP="00DF3E85">
      <w:pPr>
        <w:pStyle w:val="Prrafodelista"/>
        <w:numPr>
          <w:ilvl w:val="0"/>
          <w:numId w:val="6"/>
        </w:numPr>
        <w:spacing w:line="288" w:lineRule="auto"/>
        <w:jc w:val="both"/>
        <w:rPr>
          <w:rFonts w:ascii="Tahoma" w:hAnsi="Tahoma" w:cs="Arial"/>
        </w:rPr>
      </w:pPr>
      <w:r w:rsidRPr="00716B6D">
        <w:rPr>
          <w:rFonts w:ascii="Tahoma" w:hAnsi="Tahoma" w:cs="Arial"/>
        </w:rPr>
        <w:t>C</w:t>
      </w:r>
      <w:r w:rsidR="00C746B6" w:rsidRPr="00716B6D">
        <w:rPr>
          <w:rFonts w:ascii="Tahoma" w:hAnsi="Tahoma" w:cs="Arial"/>
        </w:rPr>
        <w:t xml:space="preserve">omo </w:t>
      </w:r>
      <w:r w:rsidRPr="00716B6D">
        <w:rPr>
          <w:rFonts w:ascii="Tahoma" w:hAnsi="Tahoma" w:cs="Arial"/>
        </w:rPr>
        <w:t xml:space="preserve">en Euskadi para abordar </w:t>
      </w:r>
      <w:r w:rsidR="00C746B6" w:rsidRPr="00716B6D">
        <w:rPr>
          <w:rFonts w:ascii="Tahoma" w:hAnsi="Tahoma" w:cs="Arial"/>
        </w:rPr>
        <w:t xml:space="preserve">la reforma estatutaria pendiente en Euskadi. </w:t>
      </w:r>
    </w:p>
    <w:p w:rsidR="00DF3E85" w:rsidRPr="00716B6D" w:rsidRDefault="00DF3E85" w:rsidP="00DF3E85">
      <w:pPr>
        <w:spacing w:line="288" w:lineRule="auto"/>
        <w:jc w:val="both"/>
        <w:rPr>
          <w:rFonts w:ascii="Tahoma" w:hAnsi="Tahoma" w:cs="Arial"/>
        </w:rPr>
      </w:pPr>
      <w:r w:rsidRPr="00716B6D">
        <w:rPr>
          <w:rFonts w:ascii="Tahoma" w:hAnsi="Tahoma" w:cs="Arial"/>
        </w:rPr>
        <w:t>Y a</w:t>
      </w:r>
      <w:r w:rsidR="00C746B6" w:rsidRPr="00716B6D">
        <w:rPr>
          <w:rFonts w:ascii="Tahoma" w:hAnsi="Tahoma" w:cs="Arial"/>
        </w:rPr>
        <w:t xml:space="preserve"> los socialistas nos gustaría que se sumaran también los populares vascos. </w:t>
      </w:r>
      <w:r w:rsidR="00716B6D">
        <w:rPr>
          <w:rFonts w:ascii="Tahoma" w:hAnsi="Tahoma" w:cs="Arial"/>
        </w:rPr>
        <w:t xml:space="preserve"> </w:t>
      </w:r>
      <w:r w:rsidR="00C746B6" w:rsidRPr="00716B6D">
        <w:rPr>
          <w:rFonts w:ascii="Tahoma" w:hAnsi="Tahoma" w:cs="Arial"/>
        </w:rPr>
        <w:t xml:space="preserve">Más complicado vemos que quienes abogan por la independencia sin más se mojen por primera vez en su historia en procesos de consenso para mejorar nuestro autogobierno. </w:t>
      </w:r>
      <w:r w:rsidR="006536AB" w:rsidRPr="00716B6D">
        <w:rPr>
          <w:rFonts w:ascii="Tahoma" w:hAnsi="Tahoma" w:cs="Arial"/>
        </w:rPr>
        <w:t xml:space="preserve">Porque </w:t>
      </w:r>
      <w:r w:rsidR="00C746B6" w:rsidRPr="00716B6D">
        <w:rPr>
          <w:rFonts w:ascii="Tahoma" w:hAnsi="Tahoma" w:cs="Arial"/>
        </w:rPr>
        <w:t>reivindicar la independencia es legítimo</w:t>
      </w:r>
      <w:r w:rsidR="00CD401B" w:rsidRPr="00716B6D">
        <w:rPr>
          <w:rFonts w:ascii="Tahoma" w:hAnsi="Tahoma" w:cs="Arial"/>
        </w:rPr>
        <w:t xml:space="preserve">. Pero uno no se puede quedar permanentemente en una pancarta sin moverse del sitio. Y la izquierda abertzale, en sus múltiples formatos, </w:t>
      </w:r>
      <w:r w:rsidRPr="00716B6D">
        <w:rPr>
          <w:rFonts w:ascii="Tahoma" w:hAnsi="Tahoma" w:cs="Arial"/>
        </w:rPr>
        <w:t>jamás se ha mojado en ninguno de los</w:t>
      </w:r>
      <w:r w:rsidR="00CD401B" w:rsidRPr="00716B6D">
        <w:rPr>
          <w:rFonts w:ascii="Tahoma" w:hAnsi="Tahoma" w:cs="Arial"/>
        </w:rPr>
        <w:t xml:space="preserve"> </w:t>
      </w:r>
      <w:r w:rsidRPr="00716B6D">
        <w:rPr>
          <w:rFonts w:ascii="Tahoma" w:hAnsi="Tahoma" w:cs="Arial"/>
        </w:rPr>
        <w:t xml:space="preserve">acuerdos que hicieron </w:t>
      </w:r>
      <w:r w:rsidR="006536AB" w:rsidRPr="00716B6D">
        <w:rPr>
          <w:rFonts w:ascii="Tahoma" w:hAnsi="Tahoma" w:cs="Arial"/>
        </w:rPr>
        <w:t>de</w:t>
      </w:r>
      <w:r w:rsidRPr="00716B6D">
        <w:rPr>
          <w:rFonts w:ascii="Tahoma" w:hAnsi="Tahoma" w:cs="Arial"/>
        </w:rPr>
        <w:t xml:space="preserve"> Euskadi </w:t>
      </w:r>
      <w:r w:rsidR="00CD401B" w:rsidRPr="00716B6D">
        <w:rPr>
          <w:rFonts w:ascii="Tahoma" w:hAnsi="Tahoma" w:cs="Arial"/>
        </w:rPr>
        <w:t xml:space="preserve">un país mejor. </w:t>
      </w:r>
    </w:p>
    <w:p w:rsidR="00DF3E85" w:rsidRPr="00716B6D" w:rsidRDefault="00CD401B" w:rsidP="00DF3E85">
      <w:pPr>
        <w:spacing w:line="288" w:lineRule="auto"/>
        <w:jc w:val="both"/>
        <w:rPr>
          <w:rFonts w:ascii="Tahoma" w:hAnsi="Tahoma" w:cs="Arial"/>
        </w:rPr>
      </w:pPr>
      <w:r w:rsidRPr="00716B6D">
        <w:rPr>
          <w:rFonts w:ascii="Tahoma" w:hAnsi="Tahoma" w:cs="Arial"/>
        </w:rPr>
        <w:lastRenderedPageBreak/>
        <w:t>No estuvieron, pudiendo hace</w:t>
      </w:r>
      <w:r w:rsidR="00DF3E85" w:rsidRPr="00716B6D">
        <w:rPr>
          <w:rFonts w:ascii="Tahoma" w:hAnsi="Tahoma" w:cs="Arial"/>
        </w:rPr>
        <w:t>rlo, en el consenso estatutario;</w:t>
      </w:r>
      <w:r w:rsidRPr="00716B6D">
        <w:rPr>
          <w:rFonts w:ascii="Tahoma" w:hAnsi="Tahoma" w:cs="Arial"/>
        </w:rPr>
        <w:t xml:space="preserve"> pero tampoco en el que con</w:t>
      </w:r>
      <w:r w:rsidR="00DF3E85" w:rsidRPr="00716B6D">
        <w:rPr>
          <w:rFonts w:ascii="Tahoma" w:hAnsi="Tahoma" w:cs="Arial"/>
        </w:rPr>
        <w:t>struyó la mejor sanidad pública;</w:t>
      </w:r>
      <w:r w:rsidRPr="00716B6D">
        <w:rPr>
          <w:rFonts w:ascii="Tahoma" w:hAnsi="Tahoma" w:cs="Arial"/>
        </w:rPr>
        <w:t xml:space="preserve"> el que hizo posible una educación pública y de calida</w:t>
      </w:r>
      <w:r w:rsidR="00DF3E85" w:rsidRPr="00716B6D">
        <w:rPr>
          <w:rFonts w:ascii="Tahoma" w:hAnsi="Tahoma" w:cs="Arial"/>
        </w:rPr>
        <w:t>d que integrara a las ikastolas;</w:t>
      </w:r>
      <w:r w:rsidRPr="00716B6D">
        <w:rPr>
          <w:rFonts w:ascii="Tahoma" w:hAnsi="Tahoma" w:cs="Arial"/>
        </w:rPr>
        <w:t xml:space="preserve"> el que hizo posib</w:t>
      </w:r>
      <w:r w:rsidR="00DF3E85" w:rsidRPr="00716B6D">
        <w:rPr>
          <w:rFonts w:ascii="Tahoma" w:hAnsi="Tahoma" w:cs="Arial"/>
        </w:rPr>
        <w:t>le la normalización del euskera;</w:t>
      </w:r>
      <w:r w:rsidRPr="00716B6D">
        <w:rPr>
          <w:rFonts w:ascii="Tahoma" w:hAnsi="Tahoma" w:cs="Arial"/>
        </w:rPr>
        <w:t xml:space="preserve"> el que construyó el sistema de protección social más avanzado en España…</w:t>
      </w:r>
    </w:p>
    <w:p w:rsidR="00197CFE" w:rsidRPr="00716B6D" w:rsidRDefault="00CD401B" w:rsidP="00DF3E85">
      <w:pPr>
        <w:spacing w:line="288" w:lineRule="auto"/>
        <w:jc w:val="both"/>
        <w:rPr>
          <w:rFonts w:ascii="Tahoma" w:hAnsi="Tahoma" w:cs="Arial"/>
        </w:rPr>
      </w:pPr>
      <w:r w:rsidRPr="00716B6D">
        <w:rPr>
          <w:rFonts w:ascii="Tahoma" w:hAnsi="Tahoma" w:cs="Arial"/>
        </w:rPr>
        <w:t xml:space="preserve">En nada de eso ha querido estar nunca la izquierda abertzale, y su foto es la de hace 35 años, la independencia como bandera. </w:t>
      </w:r>
      <w:r w:rsidR="00DF3E85" w:rsidRPr="00716B6D">
        <w:rPr>
          <w:rFonts w:ascii="Tahoma" w:hAnsi="Tahoma" w:cs="Arial"/>
        </w:rPr>
        <w:t>Una</w:t>
      </w:r>
      <w:r w:rsidRPr="00716B6D">
        <w:rPr>
          <w:rFonts w:ascii="Tahoma" w:hAnsi="Tahoma" w:cs="Arial"/>
        </w:rPr>
        <w:t xml:space="preserve"> reivindicación legítima, pero ineficaz para los ciudadanos</w:t>
      </w:r>
    </w:p>
    <w:p w:rsidR="00717304" w:rsidRPr="00716B6D" w:rsidRDefault="00717304" w:rsidP="00717304">
      <w:pPr>
        <w:spacing w:line="288" w:lineRule="auto"/>
        <w:jc w:val="both"/>
        <w:rPr>
          <w:rFonts w:ascii="Tahoma" w:hAnsi="Tahoma" w:cs="Arial"/>
        </w:rPr>
      </w:pPr>
    </w:p>
    <w:p w:rsidR="00717304" w:rsidRPr="00716B6D" w:rsidRDefault="00717304" w:rsidP="00717304">
      <w:pPr>
        <w:spacing w:line="288" w:lineRule="auto"/>
        <w:jc w:val="both"/>
        <w:rPr>
          <w:rFonts w:ascii="Tahoma" w:hAnsi="Tahoma" w:cs="Arial"/>
        </w:rPr>
      </w:pPr>
      <w:r w:rsidRPr="00716B6D">
        <w:rPr>
          <w:rFonts w:ascii="Tahoma" w:hAnsi="Tahoma" w:cs="Arial"/>
        </w:rPr>
        <w:t xml:space="preserve">Afrontamos un nuevo tiempo político en España y en Euskadi. </w:t>
      </w:r>
    </w:p>
    <w:p w:rsidR="00197CFE" w:rsidRPr="00716B6D" w:rsidRDefault="00197CFE" w:rsidP="00DF3E85">
      <w:pPr>
        <w:spacing w:line="288" w:lineRule="auto"/>
        <w:jc w:val="both"/>
        <w:rPr>
          <w:rFonts w:ascii="Tahoma" w:hAnsi="Tahoma" w:cs="Arial"/>
        </w:rPr>
      </w:pPr>
      <w:r w:rsidRPr="00716B6D">
        <w:rPr>
          <w:rFonts w:ascii="Tahoma" w:hAnsi="Tahoma" w:cs="Arial"/>
        </w:rPr>
        <w:t xml:space="preserve">Y tengo la certeza </w:t>
      </w:r>
      <w:r w:rsidR="00CD401B" w:rsidRPr="00716B6D">
        <w:rPr>
          <w:rFonts w:ascii="Tahoma" w:hAnsi="Tahoma" w:cs="Arial"/>
        </w:rPr>
        <w:t xml:space="preserve">de que en España </w:t>
      </w:r>
      <w:r w:rsidRPr="00716B6D">
        <w:rPr>
          <w:rFonts w:ascii="Tahoma" w:hAnsi="Tahoma" w:cs="Arial"/>
        </w:rPr>
        <w:t xml:space="preserve">se producirán </w:t>
      </w:r>
      <w:r w:rsidRPr="00716B6D">
        <w:rPr>
          <w:rFonts w:ascii="Tahoma" w:hAnsi="Tahoma" w:cs="Arial"/>
          <w:b/>
        </w:rPr>
        <w:t xml:space="preserve">cambios importantes </w:t>
      </w:r>
      <w:r w:rsidR="00CD401B" w:rsidRPr="00716B6D">
        <w:rPr>
          <w:rFonts w:ascii="Tahoma" w:hAnsi="Tahoma" w:cs="Arial"/>
          <w:b/>
        </w:rPr>
        <w:t xml:space="preserve">tras las </w:t>
      </w:r>
      <w:r w:rsidRPr="00716B6D">
        <w:rPr>
          <w:rFonts w:ascii="Tahoma" w:hAnsi="Tahoma" w:cs="Arial"/>
          <w:b/>
        </w:rPr>
        <w:t>próximas elecciones generales</w:t>
      </w:r>
      <w:r w:rsidRPr="00716B6D">
        <w:rPr>
          <w:rFonts w:ascii="Tahoma" w:hAnsi="Tahoma" w:cs="Arial"/>
        </w:rPr>
        <w:t xml:space="preserve"> que </w:t>
      </w:r>
      <w:r w:rsidR="00CD401B" w:rsidRPr="00716B6D">
        <w:rPr>
          <w:rFonts w:ascii="Tahoma" w:hAnsi="Tahoma" w:cs="Arial"/>
        </w:rPr>
        <w:t xml:space="preserve"> </w:t>
      </w:r>
      <w:r w:rsidRPr="00716B6D">
        <w:rPr>
          <w:rFonts w:ascii="Tahoma" w:hAnsi="Tahoma" w:cs="Arial"/>
        </w:rPr>
        <w:t>abrirán nuevas</w:t>
      </w:r>
      <w:r w:rsidR="00CD401B" w:rsidRPr="00716B6D">
        <w:rPr>
          <w:rFonts w:ascii="Tahoma" w:hAnsi="Tahoma" w:cs="Arial"/>
        </w:rPr>
        <w:t xml:space="preserve"> oportunidad </w:t>
      </w:r>
      <w:r w:rsidRPr="00716B6D">
        <w:rPr>
          <w:rFonts w:ascii="Tahoma" w:hAnsi="Tahoma" w:cs="Arial"/>
        </w:rPr>
        <w:t>para abordar</w:t>
      </w:r>
      <w:r w:rsidR="009753D1" w:rsidRPr="00716B6D">
        <w:rPr>
          <w:rFonts w:ascii="Tahoma" w:hAnsi="Tahoma" w:cs="Arial"/>
        </w:rPr>
        <w:t xml:space="preserve"> las reformas pendientes con un amplio </w:t>
      </w:r>
      <w:r w:rsidR="00717304" w:rsidRPr="00716B6D">
        <w:rPr>
          <w:rFonts w:ascii="Tahoma" w:hAnsi="Tahoma" w:cs="Arial"/>
        </w:rPr>
        <w:t xml:space="preserve">diálogo y </w:t>
      </w:r>
      <w:r w:rsidR="009753D1" w:rsidRPr="00716B6D">
        <w:rPr>
          <w:rFonts w:ascii="Tahoma" w:hAnsi="Tahoma" w:cs="Arial"/>
        </w:rPr>
        <w:t>consenso.</w:t>
      </w:r>
    </w:p>
    <w:p w:rsidR="00C746B6" w:rsidRPr="00716B6D" w:rsidRDefault="00197CFE" w:rsidP="00DF3E85">
      <w:pPr>
        <w:spacing w:line="288" w:lineRule="auto"/>
        <w:jc w:val="both"/>
        <w:rPr>
          <w:rFonts w:ascii="Tahoma" w:hAnsi="Tahoma" w:cs="Arial"/>
        </w:rPr>
      </w:pPr>
      <w:r w:rsidRPr="00716B6D">
        <w:rPr>
          <w:rFonts w:ascii="Tahoma" w:hAnsi="Tahoma" w:cs="Arial"/>
        </w:rPr>
        <w:t xml:space="preserve">También </w:t>
      </w:r>
      <w:r w:rsidR="009753D1" w:rsidRPr="00716B6D">
        <w:rPr>
          <w:rFonts w:ascii="Tahoma" w:hAnsi="Tahoma" w:cs="Arial"/>
        </w:rPr>
        <w:t xml:space="preserve">para proponer </w:t>
      </w:r>
      <w:r w:rsidRPr="00716B6D">
        <w:rPr>
          <w:rFonts w:ascii="Tahoma" w:hAnsi="Tahoma" w:cs="Arial"/>
        </w:rPr>
        <w:t>una reforma constitucional que permita resolver los desajustes detectados en la experiencia autonómica y avanzar hacia un modelo federal del Estado.</w:t>
      </w:r>
    </w:p>
    <w:p w:rsidR="00197CFE" w:rsidRPr="00716B6D" w:rsidRDefault="00197CFE" w:rsidP="00197CFE">
      <w:pPr>
        <w:spacing w:line="288" w:lineRule="auto"/>
        <w:jc w:val="both"/>
        <w:rPr>
          <w:rFonts w:ascii="Tahoma" w:hAnsi="Tahoma" w:cs="Arial"/>
        </w:rPr>
      </w:pPr>
      <w:r w:rsidRPr="00716B6D">
        <w:rPr>
          <w:rFonts w:ascii="Tahoma" w:hAnsi="Tahoma" w:cs="Arial"/>
        </w:rPr>
        <w:t>¿En qué debería concretarse la reforma en este ámbito?:</w:t>
      </w:r>
    </w:p>
    <w:p w:rsidR="00194043" w:rsidRPr="00716B6D" w:rsidRDefault="00194043" w:rsidP="00197CFE">
      <w:pPr>
        <w:pStyle w:val="Prrafodelista"/>
        <w:numPr>
          <w:ilvl w:val="0"/>
          <w:numId w:val="7"/>
        </w:numPr>
        <w:spacing w:line="288" w:lineRule="auto"/>
        <w:jc w:val="both"/>
        <w:rPr>
          <w:rFonts w:ascii="Tahoma" w:hAnsi="Tahoma" w:cs="Arial"/>
        </w:rPr>
      </w:pPr>
      <w:r w:rsidRPr="00716B6D">
        <w:rPr>
          <w:rFonts w:ascii="Tahoma" w:hAnsi="Tahoma" w:cs="Arial"/>
        </w:rPr>
        <w:t xml:space="preserve">En constitucionalizar la denominación  de las propias comunidades autónomas existentes, </w:t>
      </w:r>
      <w:r w:rsidR="008E070E" w:rsidRPr="00716B6D">
        <w:rPr>
          <w:rFonts w:ascii="Tahoma" w:hAnsi="Tahoma" w:cs="Arial"/>
        </w:rPr>
        <w:t>reconociendo sus</w:t>
      </w:r>
      <w:r w:rsidRPr="00716B6D">
        <w:rPr>
          <w:rFonts w:ascii="Tahoma" w:hAnsi="Tahoma" w:cs="Arial"/>
        </w:rPr>
        <w:t xml:space="preserve"> hechos </w:t>
      </w:r>
      <w:r w:rsidR="008E070E" w:rsidRPr="00716B6D">
        <w:rPr>
          <w:rFonts w:ascii="Tahoma" w:hAnsi="Tahoma" w:cs="Arial"/>
        </w:rPr>
        <w:t>diferenciales</w:t>
      </w:r>
    </w:p>
    <w:p w:rsidR="00197CFE" w:rsidRPr="00716B6D" w:rsidRDefault="00197CFE" w:rsidP="00197CFE">
      <w:pPr>
        <w:pStyle w:val="Prrafodelista"/>
        <w:spacing w:line="288" w:lineRule="auto"/>
        <w:jc w:val="both"/>
        <w:rPr>
          <w:rFonts w:ascii="Tahoma" w:hAnsi="Tahoma" w:cs="Arial"/>
        </w:rPr>
      </w:pPr>
    </w:p>
    <w:p w:rsidR="00197CFE" w:rsidRPr="00716B6D" w:rsidRDefault="00194043" w:rsidP="00197CFE">
      <w:pPr>
        <w:pStyle w:val="Prrafodelista"/>
        <w:numPr>
          <w:ilvl w:val="0"/>
          <w:numId w:val="7"/>
        </w:numPr>
        <w:spacing w:line="288" w:lineRule="auto"/>
        <w:jc w:val="both"/>
        <w:rPr>
          <w:rFonts w:ascii="Tahoma" w:hAnsi="Tahoma" w:cs="Arial"/>
        </w:rPr>
      </w:pPr>
      <w:r w:rsidRPr="00716B6D">
        <w:rPr>
          <w:rFonts w:ascii="Tahoma" w:hAnsi="Tahoma" w:cs="Arial"/>
        </w:rPr>
        <w:t xml:space="preserve">Clarificar </w:t>
      </w:r>
      <w:r w:rsidR="008E070E" w:rsidRPr="00716B6D">
        <w:rPr>
          <w:rFonts w:ascii="Tahoma" w:hAnsi="Tahoma" w:cs="Arial"/>
        </w:rPr>
        <w:t>la</w:t>
      </w:r>
      <w:r w:rsidRPr="00716B6D">
        <w:rPr>
          <w:rFonts w:ascii="Tahoma" w:hAnsi="Tahoma" w:cs="Arial"/>
        </w:rPr>
        <w:t xml:space="preserve"> atribución de competencias, </w:t>
      </w:r>
      <w:r w:rsidR="008E070E" w:rsidRPr="00716B6D">
        <w:rPr>
          <w:rFonts w:ascii="Tahoma" w:hAnsi="Tahoma" w:cs="Arial"/>
        </w:rPr>
        <w:t>las exclusivas del Estado dejando a las comunidades autónomas el desarrollo del resto, sin que puedan ser intervenidas de forma interesada</w:t>
      </w:r>
      <w:r w:rsidRPr="00716B6D">
        <w:rPr>
          <w:rFonts w:ascii="Tahoma" w:hAnsi="Tahoma" w:cs="Arial"/>
        </w:rPr>
        <w:t>.</w:t>
      </w:r>
    </w:p>
    <w:p w:rsidR="00197CFE" w:rsidRPr="00716B6D" w:rsidRDefault="00197CFE" w:rsidP="00197CFE">
      <w:pPr>
        <w:pStyle w:val="Prrafodelista"/>
        <w:rPr>
          <w:rFonts w:ascii="Tahoma" w:hAnsi="Tahoma" w:cs="Arial"/>
        </w:rPr>
      </w:pPr>
    </w:p>
    <w:p w:rsidR="00194043" w:rsidRPr="00716B6D" w:rsidRDefault="00194043" w:rsidP="00197CFE">
      <w:pPr>
        <w:pStyle w:val="Prrafodelista"/>
        <w:numPr>
          <w:ilvl w:val="0"/>
          <w:numId w:val="7"/>
        </w:numPr>
        <w:spacing w:line="288" w:lineRule="auto"/>
        <w:jc w:val="both"/>
        <w:rPr>
          <w:rFonts w:ascii="Tahoma" w:hAnsi="Tahoma" w:cs="Arial"/>
        </w:rPr>
      </w:pPr>
      <w:r w:rsidRPr="00716B6D">
        <w:rPr>
          <w:rFonts w:ascii="Tahoma" w:hAnsi="Tahoma" w:cs="Arial"/>
        </w:rPr>
        <w:t xml:space="preserve">Convertir al Senado en  la Cámara </w:t>
      </w:r>
      <w:r w:rsidR="00197CFE" w:rsidRPr="00716B6D">
        <w:rPr>
          <w:rFonts w:ascii="Tahoma" w:hAnsi="Tahoma" w:cs="Arial"/>
        </w:rPr>
        <w:t>de representación territorial.</w:t>
      </w:r>
    </w:p>
    <w:p w:rsidR="00197CFE" w:rsidRPr="00716B6D" w:rsidRDefault="00197CFE" w:rsidP="00197CFE">
      <w:pPr>
        <w:pStyle w:val="Prrafodelista"/>
        <w:rPr>
          <w:rFonts w:ascii="Tahoma" w:hAnsi="Tahoma" w:cs="Arial"/>
        </w:rPr>
      </w:pPr>
    </w:p>
    <w:p w:rsidR="00197CFE" w:rsidRPr="00716B6D" w:rsidRDefault="00194043" w:rsidP="00197CFE">
      <w:pPr>
        <w:pStyle w:val="Prrafodelista"/>
        <w:numPr>
          <w:ilvl w:val="0"/>
          <w:numId w:val="7"/>
        </w:numPr>
        <w:spacing w:line="288" w:lineRule="auto"/>
        <w:jc w:val="both"/>
        <w:rPr>
          <w:rFonts w:ascii="Tahoma" w:hAnsi="Tahoma" w:cs="Arial"/>
        </w:rPr>
      </w:pPr>
      <w:r w:rsidRPr="00716B6D">
        <w:rPr>
          <w:rFonts w:ascii="Tahoma" w:hAnsi="Tahoma" w:cs="Arial"/>
        </w:rPr>
        <w:t>Fijar los principios básicos del sistema de financiación</w:t>
      </w:r>
      <w:r w:rsidR="008E070E" w:rsidRPr="00716B6D">
        <w:rPr>
          <w:rFonts w:ascii="Tahoma" w:hAnsi="Tahoma" w:cs="Arial"/>
        </w:rPr>
        <w:t xml:space="preserve"> solidaria</w:t>
      </w:r>
      <w:r w:rsidRPr="00716B6D">
        <w:rPr>
          <w:rFonts w:ascii="Tahoma" w:hAnsi="Tahoma" w:cs="Arial"/>
        </w:rPr>
        <w:t xml:space="preserve"> de las Comunidades Autónomas, respetando la singularidad del Concierto Económico Vasco y del Convenio Navarro.</w:t>
      </w:r>
    </w:p>
    <w:p w:rsidR="00197CFE" w:rsidRPr="00716B6D" w:rsidRDefault="00197CFE" w:rsidP="00197CFE">
      <w:pPr>
        <w:pStyle w:val="Prrafodelista"/>
        <w:rPr>
          <w:rFonts w:ascii="Tahoma" w:hAnsi="Tahoma" w:cs="Arial"/>
        </w:rPr>
      </w:pPr>
    </w:p>
    <w:p w:rsidR="00197CFE" w:rsidRPr="00716B6D" w:rsidRDefault="00194043" w:rsidP="00197CFE">
      <w:pPr>
        <w:pStyle w:val="Prrafodelista"/>
        <w:numPr>
          <w:ilvl w:val="0"/>
          <w:numId w:val="7"/>
        </w:numPr>
        <w:spacing w:line="288" w:lineRule="auto"/>
        <w:jc w:val="both"/>
        <w:rPr>
          <w:rFonts w:ascii="Tahoma" w:hAnsi="Tahoma" w:cs="Arial"/>
        </w:rPr>
      </w:pPr>
      <w:r w:rsidRPr="00716B6D">
        <w:rPr>
          <w:rFonts w:ascii="Tahoma" w:hAnsi="Tahoma" w:cs="Arial"/>
        </w:rPr>
        <w:t>Establecer mecanismos federales de cooperación más flexibles,</w:t>
      </w:r>
      <w:r w:rsidR="008E070E" w:rsidRPr="00716B6D">
        <w:rPr>
          <w:rFonts w:ascii="Tahoma" w:hAnsi="Tahoma" w:cs="Arial"/>
        </w:rPr>
        <w:t xml:space="preserve"> que las Comunidades participen en</w:t>
      </w:r>
      <w:r w:rsidRPr="00716B6D">
        <w:rPr>
          <w:rFonts w:ascii="Tahoma" w:hAnsi="Tahoma" w:cs="Arial"/>
        </w:rPr>
        <w:t xml:space="preserve"> materias de gobernación común.  </w:t>
      </w:r>
    </w:p>
    <w:p w:rsidR="00197CFE" w:rsidRPr="00716B6D" w:rsidRDefault="00197CFE" w:rsidP="00197CFE">
      <w:pPr>
        <w:pStyle w:val="Prrafodelista"/>
        <w:rPr>
          <w:rFonts w:ascii="Tahoma" w:hAnsi="Tahoma" w:cs="Arial"/>
        </w:rPr>
      </w:pPr>
    </w:p>
    <w:p w:rsidR="00194043" w:rsidRPr="00716B6D" w:rsidRDefault="008E070E" w:rsidP="00197CFE">
      <w:pPr>
        <w:pStyle w:val="Prrafodelista"/>
        <w:numPr>
          <w:ilvl w:val="0"/>
          <w:numId w:val="7"/>
        </w:numPr>
        <w:spacing w:line="288" w:lineRule="auto"/>
        <w:jc w:val="both"/>
        <w:rPr>
          <w:rFonts w:ascii="Tahoma" w:hAnsi="Tahoma" w:cs="Arial"/>
        </w:rPr>
      </w:pPr>
      <w:r w:rsidRPr="00716B6D">
        <w:rPr>
          <w:rFonts w:ascii="Tahoma" w:hAnsi="Tahoma" w:cs="Arial"/>
        </w:rPr>
        <w:t>M</w:t>
      </w:r>
      <w:r w:rsidR="00194043" w:rsidRPr="00716B6D">
        <w:rPr>
          <w:rFonts w:ascii="Tahoma" w:hAnsi="Tahoma" w:cs="Arial"/>
        </w:rPr>
        <w:t>ejorar la definición del papel de las Comunidades Autónomas en la Unión Europea y en la política exterior del Estado.</w:t>
      </w:r>
    </w:p>
    <w:p w:rsidR="009753D1" w:rsidRPr="00716B6D" w:rsidRDefault="008E070E" w:rsidP="00197CFE">
      <w:pPr>
        <w:spacing w:line="288" w:lineRule="auto"/>
        <w:jc w:val="both"/>
        <w:rPr>
          <w:rFonts w:ascii="Tahoma" w:hAnsi="Tahoma" w:cs="Arial"/>
        </w:rPr>
      </w:pPr>
      <w:r w:rsidRPr="00716B6D">
        <w:rPr>
          <w:rFonts w:ascii="Tahoma" w:hAnsi="Tahoma" w:cs="Arial"/>
        </w:rPr>
        <w:t xml:space="preserve">Pero los socialistas consideramos que la reforma </w:t>
      </w:r>
      <w:r w:rsidR="009753D1" w:rsidRPr="00716B6D">
        <w:rPr>
          <w:rFonts w:ascii="Tahoma" w:hAnsi="Tahoma" w:cs="Arial"/>
        </w:rPr>
        <w:t>constitucional no debe limitarse a una revisión y reforma de nuestro modelo territorial.</w:t>
      </w:r>
    </w:p>
    <w:p w:rsidR="00194043" w:rsidRPr="00716B6D" w:rsidRDefault="009753D1" w:rsidP="009753D1">
      <w:pPr>
        <w:pStyle w:val="Prrafodelista"/>
        <w:numPr>
          <w:ilvl w:val="0"/>
          <w:numId w:val="9"/>
        </w:numPr>
        <w:spacing w:line="288" w:lineRule="auto"/>
        <w:jc w:val="both"/>
        <w:rPr>
          <w:rFonts w:ascii="Tahoma" w:hAnsi="Tahoma" w:cs="Arial"/>
          <w:color w:val="000000"/>
        </w:rPr>
      </w:pPr>
      <w:r w:rsidRPr="00716B6D">
        <w:rPr>
          <w:rFonts w:ascii="Tahoma" w:hAnsi="Tahoma" w:cs="Arial"/>
        </w:rPr>
        <w:t xml:space="preserve">Consideramos que se debe blindar en la Constitución </w:t>
      </w:r>
      <w:r w:rsidR="00194043" w:rsidRPr="00716B6D">
        <w:rPr>
          <w:rFonts w:ascii="Tahoma" w:eastAsia="Calibri" w:hAnsi="Tahoma" w:cs="Arial"/>
          <w:color w:val="000000"/>
          <w:lang w:val="es-ES"/>
        </w:rPr>
        <w:t>el sistema de derechos, libertades y la igualdad de todos los ciudadanos</w:t>
      </w:r>
      <w:r w:rsidR="00194043" w:rsidRPr="00716B6D">
        <w:rPr>
          <w:rFonts w:ascii="Tahoma" w:hAnsi="Tahoma" w:cs="Arial"/>
          <w:color w:val="000000"/>
        </w:rPr>
        <w:t xml:space="preserve">, fijando </w:t>
      </w:r>
      <w:r w:rsidR="00194043" w:rsidRPr="00716B6D">
        <w:rPr>
          <w:rFonts w:ascii="Tahoma" w:eastAsia="Calibri" w:hAnsi="Tahoma" w:cs="Arial"/>
          <w:color w:val="000000"/>
          <w:lang w:val="es-ES"/>
        </w:rPr>
        <w:t xml:space="preserve">constitucionalmente </w:t>
      </w:r>
      <w:r w:rsidRPr="00716B6D">
        <w:rPr>
          <w:rFonts w:ascii="Tahoma" w:eastAsia="Calibri" w:hAnsi="Tahoma" w:cs="Arial"/>
          <w:color w:val="000000"/>
          <w:lang w:val="es-ES"/>
        </w:rPr>
        <w:t>los elementos básicos de nuestro Estado S</w:t>
      </w:r>
      <w:r w:rsidR="00194043" w:rsidRPr="00716B6D">
        <w:rPr>
          <w:rFonts w:ascii="Tahoma" w:eastAsia="Calibri" w:hAnsi="Tahoma" w:cs="Arial"/>
          <w:color w:val="000000"/>
          <w:lang w:val="es-ES"/>
        </w:rPr>
        <w:t xml:space="preserve">ocial </w:t>
      </w:r>
      <w:r w:rsidRPr="00716B6D">
        <w:rPr>
          <w:rFonts w:ascii="Tahoma" w:eastAsia="Calibri" w:hAnsi="Tahoma" w:cs="Arial"/>
          <w:color w:val="000000"/>
          <w:lang w:val="es-ES"/>
        </w:rPr>
        <w:t xml:space="preserve">- </w:t>
      </w:r>
      <w:r w:rsidR="00194043" w:rsidRPr="00716B6D">
        <w:rPr>
          <w:rFonts w:ascii="Tahoma" w:eastAsia="Calibri" w:hAnsi="Tahoma" w:cs="Arial"/>
          <w:color w:val="000000"/>
          <w:lang w:val="es-ES"/>
        </w:rPr>
        <w:t>en sanidad, educación, pensiones</w:t>
      </w:r>
      <w:r w:rsidR="00194043" w:rsidRPr="00716B6D">
        <w:rPr>
          <w:rFonts w:ascii="Tahoma" w:hAnsi="Tahoma" w:cs="Arial"/>
          <w:color w:val="000000"/>
        </w:rPr>
        <w:t xml:space="preserve"> o</w:t>
      </w:r>
      <w:r w:rsidR="00194043" w:rsidRPr="00716B6D">
        <w:rPr>
          <w:rFonts w:ascii="Tahoma" w:eastAsia="Calibri" w:hAnsi="Tahoma" w:cs="Arial"/>
          <w:color w:val="000000"/>
          <w:lang w:val="es-ES"/>
        </w:rPr>
        <w:t xml:space="preserve"> igualdad</w:t>
      </w:r>
      <w:r w:rsidRPr="00716B6D">
        <w:rPr>
          <w:rFonts w:ascii="Tahoma" w:eastAsia="Calibri" w:hAnsi="Tahoma" w:cs="Arial"/>
          <w:color w:val="000000"/>
          <w:lang w:val="es-ES"/>
        </w:rPr>
        <w:t xml:space="preserve"> -</w:t>
      </w:r>
      <w:r w:rsidR="00194043" w:rsidRPr="00716B6D">
        <w:rPr>
          <w:rFonts w:ascii="Tahoma" w:eastAsia="Calibri" w:hAnsi="Tahoma" w:cs="Arial"/>
          <w:color w:val="000000"/>
          <w:lang w:val="es-ES"/>
        </w:rPr>
        <w:t xml:space="preserve"> para que nadie pueda rebajarlo con la excusa de la crisis o del déficit.</w:t>
      </w:r>
    </w:p>
    <w:p w:rsidR="009753D1" w:rsidRPr="00716B6D" w:rsidRDefault="009753D1" w:rsidP="009753D1">
      <w:pPr>
        <w:pStyle w:val="Prrafodelista"/>
        <w:spacing w:line="288" w:lineRule="auto"/>
        <w:jc w:val="both"/>
        <w:rPr>
          <w:rFonts w:ascii="Tahoma" w:eastAsia="Calibri" w:hAnsi="Tahoma" w:cs="Arial"/>
          <w:color w:val="000000"/>
          <w:lang w:val="es-ES"/>
        </w:rPr>
      </w:pPr>
    </w:p>
    <w:p w:rsidR="009753D1" w:rsidRPr="00716B6D" w:rsidRDefault="009753D1" w:rsidP="009753D1">
      <w:pPr>
        <w:pStyle w:val="Prrafodelista"/>
        <w:numPr>
          <w:ilvl w:val="0"/>
          <w:numId w:val="9"/>
        </w:numPr>
        <w:spacing w:line="288" w:lineRule="auto"/>
        <w:jc w:val="both"/>
        <w:rPr>
          <w:rFonts w:ascii="Tahoma" w:eastAsia="Calibri" w:hAnsi="Tahoma" w:cs="Arial"/>
          <w:color w:val="000000"/>
          <w:lang w:val="es-ES"/>
        </w:rPr>
      </w:pPr>
      <w:r w:rsidRPr="00716B6D">
        <w:rPr>
          <w:rFonts w:ascii="Tahoma" w:hAnsi="Tahoma" w:cs="Arial"/>
          <w:color w:val="000000"/>
        </w:rPr>
        <w:t xml:space="preserve">Y tenemos que afrontar la </w:t>
      </w:r>
      <w:r w:rsidRPr="00716B6D">
        <w:rPr>
          <w:rFonts w:ascii="Tahoma" w:eastAsia="Calibri" w:hAnsi="Tahoma" w:cs="Arial"/>
          <w:color w:val="000000"/>
          <w:lang w:val="es-ES"/>
        </w:rPr>
        <w:t>modernización de nuestra democracia, ampliando</w:t>
      </w:r>
      <w:r w:rsidRPr="00716B6D">
        <w:rPr>
          <w:rFonts w:ascii="Tahoma" w:hAnsi="Tahoma" w:cs="Arial"/>
          <w:color w:val="000000"/>
        </w:rPr>
        <w:t xml:space="preserve"> l</w:t>
      </w:r>
      <w:r w:rsidRPr="00716B6D">
        <w:rPr>
          <w:rFonts w:ascii="Tahoma" w:eastAsia="Calibri" w:hAnsi="Tahoma" w:cs="Arial"/>
          <w:color w:val="000000"/>
          <w:lang w:val="es-ES"/>
        </w:rPr>
        <w:t>os espacios de participación ciudadana en la toma de</w:t>
      </w:r>
      <w:r w:rsidRPr="00716B6D">
        <w:rPr>
          <w:rFonts w:ascii="Tahoma" w:hAnsi="Tahoma" w:cs="Arial"/>
          <w:color w:val="000000"/>
        </w:rPr>
        <w:t xml:space="preserve"> </w:t>
      </w:r>
      <w:r w:rsidRPr="00716B6D">
        <w:rPr>
          <w:rFonts w:ascii="Tahoma" w:eastAsia="Calibri" w:hAnsi="Tahoma" w:cs="Arial"/>
          <w:color w:val="000000"/>
          <w:lang w:val="es-ES"/>
        </w:rPr>
        <w:t>decisiones, asegurando la transparencia en el</w:t>
      </w:r>
      <w:r w:rsidRPr="00716B6D">
        <w:rPr>
          <w:rFonts w:ascii="Tahoma" w:hAnsi="Tahoma" w:cs="Arial"/>
          <w:color w:val="000000"/>
        </w:rPr>
        <w:t xml:space="preserve"> </w:t>
      </w:r>
      <w:r w:rsidRPr="00716B6D">
        <w:rPr>
          <w:rFonts w:ascii="Tahoma" w:eastAsia="Calibri" w:hAnsi="Tahoma" w:cs="Arial"/>
          <w:color w:val="000000"/>
          <w:lang w:val="es-ES"/>
        </w:rPr>
        <w:t>funcionamiento de las instituciones públicas y los partidos</w:t>
      </w:r>
      <w:r w:rsidRPr="00716B6D">
        <w:rPr>
          <w:rFonts w:ascii="Tahoma" w:hAnsi="Tahoma" w:cs="Arial"/>
          <w:color w:val="000000"/>
        </w:rPr>
        <w:t xml:space="preserve"> </w:t>
      </w:r>
      <w:r w:rsidRPr="00716B6D">
        <w:rPr>
          <w:rFonts w:ascii="Tahoma" w:eastAsia="Calibri" w:hAnsi="Tahoma" w:cs="Arial"/>
          <w:color w:val="000000"/>
          <w:lang w:val="es-ES"/>
        </w:rPr>
        <w:t>políticos, y cerrando puertas a la corrupción.</w:t>
      </w:r>
    </w:p>
    <w:p w:rsidR="009753D1" w:rsidRPr="00716B6D" w:rsidRDefault="009753D1" w:rsidP="009753D1">
      <w:pPr>
        <w:autoSpaceDE w:val="0"/>
        <w:autoSpaceDN w:val="0"/>
        <w:adjustRightInd w:val="0"/>
        <w:spacing w:line="288" w:lineRule="auto"/>
        <w:jc w:val="both"/>
        <w:rPr>
          <w:rFonts w:ascii="Tahoma" w:eastAsia="Calibri" w:hAnsi="Tahoma" w:cs="Arial"/>
          <w:color w:val="000000"/>
          <w:lang w:val="es-ES"/>
        </w:rPr>
      </w:pPr>
    </w:p>
    <w:p w:rsidR="00717304" w:rsidRPr="00716B6D" w:rsidRDefault="00717304" w:rsidP="009753D1">
      <w:pPr>
        <w:autoSpaceDE w:val="0"/>
        <w:autoSpaceDN w:val="0"/>
        <w:adjustRightInd w:val="0"/>
        <w:spacing w:line="288" w:lineRule="auto"/>
        <w:jc w:val="both"/>
        <w:rPr>
          <w:rFonts w:ascii="Tahoma" w:eastAsia="Calibri" w:hAnsi="Tahoma" w:cs="Arial"/>
          <w:color w:val="000000"/>
          <w:lang w:val="es-ES"/>
        </w:rPr>
      </w:pPr>
    </w:p>
    <w:p w:rsidR="009753D1" w:rsidRPr="00716B6D" w:rsidRDefault="00716B6D" w:rsidP="009753D1">
      <w:pPr>
        <w:autoSpaceDE w:val="0"/>
        <w:autoSpaceDN w:val="0"/>
        <w:adjustRightInd w:val="0"/>
        <w:spacing w:line="288" w:lineRule="auto"/>
        <w:jc w:val="both"/>
        <w:rPr>
          <w:rFonts w:ascii="Tahoma" w:eastAsia="Calibri" w:hAnsi="Tahoma" w:cs="Arial"/>
          <w:color w:val="000000"/>
          <w:lang w:val="es-ES"/>
        </w:rPr>
      </w:pPr>
      <w:r>
        <w:rPr>
          <w:rFonts w:ascii="Tahoma" w:eastAsia="Calibri" w:hAnsi="Tahoma" w:cs="Arial"/>
          <w:color w:val="000000"/>
          <w:lang w:val="es-ES"/>
        </w:rPr>
        <w:t>É</w:t>
      </w:r>
      <w:bookmarkStart w:id="0" w:name="_GoBack"/>
      <w:bookmarkEnd w:id="0"/>
      <w:r w:rsidR="00194043" w:rsidRPr="00716B6D">
        <w:rPr>
          <w:rFonts w:ascii="Tahoma" w:eastAsia="Calibri" w:hAnsi="Tahoma" w:cs="Arial"/>
          <w:color w:val="000000"/>
          <w:lang w:val="es-ES"/>
        </w:rPr>
        <w:t>ste es</w:t>
      </w:r>
      <w:r w:rsidR="00194043" w:rsidRPr="00716B6D">
        <w:rPr>
          <w:rFonts w:ascii="Tahoma" w:hAnsi="Tahoma" w:cs="Arial"/>
          <w:color w:val="000000"/>
        </w:rPr>
        <w:t>, en resumen,</w:t>
      </w:r>
      <w:r w:rsidR="00194043" w:rsidRPr="00716B6D">
        <w:rPr>
          <w:rFonts w:ascii="Tahoma" w:eastAsia="Calibri" w:hAnsi="Tahoma" w:cs="Arial"/>
          <w:color w:val="000000"/>
          <w:lang w:val="es-ES"/>
        </w:rPr>
        <w:t xml:space="preserve"> el modelo que planteam</w:t>
      </w:r>
      <w:r w:rsidR="009753D1" w:rsidRPr="00716B6D">
        <w:rPr>
          <w:rFonts w:ascii="Tahoma" w:eastAsia="Calibri" w:hAnsi="Tahoma" w:cs="Arial"/>
          <w:color w:val="000000"/>
          <w:lang w:val="es-ES"/>
        </w:rPr>
        <w:t xml:space="preserve">os los </w:t>
      </w:r>
      <w:r w:rsidR="00194043" w:rsidRPr="00716B6D">
        <w:rPr>
          <w:rFonts w:ascii="Tahoma" w:eastAsia="Calibri" w:hAnsi="Tahoma" w:cs="Arial"/>
          <w:color w:val="000000"/>
          <w:lang w:val="es-ES"/>
        </w:rPr>
        <w:t xml:space="preserve">socialistas, en España y </w:t>
      </w:r>
      <w:r w:rsidR="009753D1" w:rsidRPr="00716B6D">
        <w:rPr>
          <w:rFonts w:ascii="Tahoma" w:eastAsia="Calibri" w:hAnsi="Tahoma" w:cs="Arial"/>
          <w:color w:val="000000"/>
          <w:lang w:val="es-ES"/>
        </w:rPr>
        <w:t xml:space="preserve">en Euskadi. </w:t>
      </w:r>
    </w:p>
    <w:p w:rsidR="00BC4427" w:rsidRPr="00716B6D" w:rsidRDefault="009753D1" w:rsidP="009753D1">
      <w:pPr>
        <w:autoSpaceDE w:val="0"/>
        <w:autoSpaceDN w:val="0"/>
        <w:adjustRightInd w:val="0"/>
        <w:spacing w:line="288" w:lineRule="auto"/>
        <w:jc w:val="both"/>
        <w:rPr>
          <w:rFonts w:ascii="Tahoma" w:hAnsi="Tahoma" w:cs="Arial"/>
          <w:color w:val="000000"/>
        </w:rPr>
      </w:pPr>
      <w:r w:rsidRPr="00716B6D">
        <w:rPr>
          <w:rFonts w:ascii="Tahoma" w:eastAsia="Calibri" w:hAnsi="Tahoma" w:cs="Arial"/>
          <w:color w:val="000000"/>
          <w:lang w:val="es-ES"/>
        </w:rPr>
        <w:t>C</w:t>
      </w:r>
      <w:r w:rsidR="00194043" w:rsidRPr="00716B6D">
        <w:rPr>
          <w:rFonts w:ascii="Tahoma" w:eastAsia="Calibri" w:hAnsi="Tahoma" w:cs="Arial"/>
          <w:color w:val="000000"/>
          <w:lang w:val="es-ES"/>
        </w:rPr>
        <w:t xml:space="preserve">reemos que </w:t>
      </w:r>
      <w:r w:rsidRPr="00716B6D">
        <w:rPr>
          <w:rFonts w:ascii="Tahoma" w:eastAsia="Calibri" w:hAnsi="Tahoma" w:cs="Arial"/>
          <w:color w:val="000000"/>
          <w:lang w:val="es-ES"/>
        </w:rPr>
        <w:t>nuestra propuesta</w:t>
      </w:r>
      <w:r w:rsidR="00194043" w:rsidRPr="00716B6D">
        <w:rPr>
          <w:rFonts w:ascii="Tahoma" w:eastAsia="Calibri" w:hAnsi="Tahoma" w:cs="Arial"/>
          <w:color w:val="000000"/>
          <w:lang w:val="es-ES"/>
        </w:rPr>
        <w:t xml:space="preserve"> puede </w:t>
      </w:r>
      <w:r w:rsidRPr="00716B6D">
        <w:rPr>
          <w:rFonts w:ascii="Tahoma" w:eastAsia="Calibri" w:hAnsi="Tahoma" w:cs="Arial"/>
          <w:color w:val="000000"/>
          <w:lang w:val="es-ES"/>
        </w:rPr>
        <w:t xml:space="preserve">garantizar un marco </w:t>
      </w:r>
      <w:r w:rsidR="00194043" w:rsidRPr="00716B6D">
        <w:rPr>
          <w:rFonts w:ascii="Tahoma" w:eastAsia="Calibri" w:hAnsi="Tahoma" w:cs="Arial"/>
          <w:color w:val="000000"/>
          <w:lang w:val="es-ES"/>
        </w:rPr>
        <w:t>de convivencia, de</w:t>
      </w:r>
      <w:r w:rsidR="00194043" w:rsidRPr="00716B6D">
        <w:rPr>
          <w:rFonts w:ascii="Tahoma" w:hAnsi="Tahoma" w:cs="Arial"/>
          <w:color w:val="000000"/>
        </w:rPr>
        <w:t xml:space="preserve"> </w:t>
      </w:r>
      <w:r w:rsidR="00194043" w:rsidRPr="00716B6D">
        <w:rPr>
          <w:rFonts w:ascii="Tahoma" w:eastAsia="Calibri" w:hAnsi="Tahoma" w:cs="Arial"/>
          <w:color w:val="000000"/>
          <w:lang w:val="es-ES"/>
        </w:rPr>
        <w:t>progreso</w:t>
      </w:r>
      <w:r w:rsidRPr="00716B6D">
        <w:rPr>
          <w:rFonts w:ascii="Tahoma" w:eastAsia="Calibri" w:hAnsi="Tahoma" w:cs="Arial"/>
          <w:color w:val="000000"/>
          <w:lang w:val="es-ES"/>
        </w:rPr>
        <w:t xml:space="preserve"> compartido</w:t>
      </w:r>
      <w:r w:rsidR="00194043" w:rsidRPr="00716B6D">
        <w:rPr>
          <w:rFonts w:ascii="Tahoma" w:eastAsia="Calibri" w:hAnsi="Tahoma" w:cs="Arial"/>
          <w:color w:val="000000"/>
          <w:lang w:val="es-ES"/>
        </w:rPr>
        <w:t xml:space="preserve">, </w:t>
      </w:r>
      <w:r w:rsidRPr="00716B6D">
        <w:rPr>
          <w:rFonts w:ascii="Tahoma" w:eastAsia="Calibri" w:hAnsi="Tahoma" w:cs="Arial"/>
          <w:color w:val="000000"/>
          <w:lang w:val="es-ES"/>
        </w:rPr>
        <w:t>de</w:t>
      </w:r>
      <w:r w:rsidR="00194043" w:rsidRPr="00716B6D">
        <w:rPr>
          <w:rFonts w:ascii="Tahoma" w:eastAsia="Calibri" w:hAnsi="Tahoma" w:cs="Arial"/>
          <w:color w:val="000000"/>
          <w:lang w:val="es-ES"/>
        </w:rPr>
        <w:t xml:space="preserve"> respeto a la pluralidad de sentimientos de</w:t>
      </w:r>
      <w:r w:rsidR="00194043" w:rsidRPr="00716B6D">
        <w:rPr>
          <w:rFonts w:ascii="Tahoma" w:hAnsi="Tahoma" w:cs="Arial"/>
          <w:color w:val="000000"/>
        </w:rPr>
        <w:t xml:space="preserve"> </w:t>
      </w:r>
      <w:r w:rsidR="00194043" w:rsidRPr="00716B6D">
        <w:rPr>
          <w:rFonts w:ascii="Tahoma" w:eastAsia="Calibri" w:hAnsi="Tahoma" w:cs="Arial"/>
          <w:color w:val="000000"/>
          <w:lang w:val="es-ES"/>
        </w:rPr>
        <w:t>identidad que hay en nuestro país</w:t>
      </w:r>
      <w:r w:rsidRPr="00716B6D">
        <w:rPr>
          <w:rFonts w:ascii="Tahoma" w:eastAsia="Calibri" w:hAnsi="Tahoma" w:cs="Arial"/>
          <w:color w:val="000000"/>
          <w:lang w:val="es-ES"/>
        </w:rPr>
        <w:t>,</w:t>
      </w:r>
      <w:r w:rsidR="00194043" w:rsidRPr="00716B6D">
        <w:rPr>
          <w:rFonts w:ascii="Tahoma" w:eastAsia="Calibri" w:hAnsi="Tahoma" w:cs="Arial"/>
          <w:color w:val="000000"/>
          <w:lang w:val="es-ES"/>
        </w:rPr>
        <w:t xml:space="preserve"> </w:t>
      </w:r>
      <w:r w:rsidR="00194043" w:rsidRPr="00716B6D">
        <w:rPr>
          <w:rFonts w:ascii="Tahoma" w:hAnsi="Tahoma" w:cs="Arial"/>
          <w:color w:val="000000"/>
        </w:rPr>
        <w:t>y</w:t>
      </w:r>
      <w:r w:rsidRPr="00716B6D">
        <w:rPr>
          <w:rFonts w:ascii="Tahoma" w:hAnsi="Tahoma" w:cs="Arial"/>
          <w:color w:val="000000"/>
        </w:rPr>
        <w:t xml:space="preserve"> de </w:t>
      </w:r>
      <w:r w:rsidR="00194043" w:rsidRPr="00716B6D">
        <w:rPr>
          <w:rFonts w:ascii="Tahoma" w:eastAsia="Calibri" w:hAnsi="Tahoma" w:cs="Arial"/>
          <w:color w:val="000000"/>
          <w:lang w:val="es-ES"/>
        </w:rPr>
        <w:t>igualdad en el</w:t>
      </w:r>
      <w:r w:rsidR="00194043" w:rsidRPr="00716B6D">
        <w:rPr>
          <w:rFonts w:ascii="Tahoma" w:hAnsi="Tahoma" w:cs="Arial"/>
          <w:color w:val="000000"/>
        </w:rPr>
        <w:t xml:space="preserve"> </w:t>
      </w:r>
      <w:r w:rsidR="00194043" w:rsidRPr="00716B6D">
        <w:rPr>
          <w:rFonts w:ascii="Tahoma" w:eastAsia="Calibri" w:hAnsi="Tahoma" w:cs="Arial"/>
          <w:color w:val="000000"/>
          <w:lang w:val="es-ES"/>
        </w:rPr>
        <w:t>disfrute de los derechos básicos de ciudadanía.</w:t>
      </w:r>
      <w:r w:rsidR="00194043" w:rsidRPr="00716B6D">
        <w:rPr>
          <w:rFonts w:ascii="Tahoma" w:hAnsi="Tahoma" w:cs="Arial"/>
          <w:color w:val="000000"/>
        </w:rPr>
        <w:t xml:space="preserve"> </w:t>
      </w:r>
    </w:p>
    <w:p w:rsidR="00716B6D" w:rsidRDefault="00194043" w:rsidP="00716B6D">
      <w:pPr>
        <w:autoSpaceDE w:val="0"/>
        <w:autoSpaceDN w:val="0"/>
        <w:adjustRightInd w:val="0"/>
        <w:spacing w:line="288" w:lineRule="auto"/>
        <w:jc w:val="both"/>
        <w:rPr>
          <w:rFonts w:ascii="Tahoma" w:hAnsi="Tahoma" w:cs="Arial"/>
          <w:color w:val="000000"/>
        </w:rPr>
      </w:pPr>
      <w:r w:rsidRPr="00716B6D">
        <w:rPr>
          <w:rFonts w:ascii="Tahoma" w:hAnsi="Tahoma" w:cs="Arial"/>
          <w:color w:val="000000"/>
        </w:rPr>
        <w:t>Un modelo abierto, que queremos alcanzar mediante el diálogo y el consenso, pero con claridad y siguiendo los procedimientos establecidos; sin ingenierías jurídicas inc</w:t>
      </w:r>
      <w:r w:rsidR="00716B6D">
        <w:rPr>
          <w:rFonts w:ascii="Tahoma" w:hAnsi="Tahoma" w:cs="Arial"/>
          <w:color w:val="000000"/>
        </w:rPr>
        <w:t>iertas ni rupturas unilaterales.</w:t>
      </w:r>
    </w:p>
    <w:p w:rsidR="00716B6D" w:rsidRDefault="00716B6D" w:rsidP="00716B6D">
      <w:pPr>
        <w:autoSpaceDE w:val="0"/>
        <w:autoSpaceDN w:val="0"/>
        <w:adjustRightInd w:val="0"/>
        <w:spacing w:line="288" w:lineRule="auto"/>
        <w:jc w:val="both"/>
        <w:rPr>
          <w:rFonts w:ascii="Tahoma" w:hAnsi="Tahoma" w:cs="Arial"/>
          <w:color w:val="000000"/>
        </w:rPr>
      </w:pPr>
    </w:p>
    <w:p w:rsidR="00716B6D" w:rsidRPr="00716B6D" w:rsidRDefault="00716B6D" w:rsidP="00716B6D">
      <w:pPr>
        <w:autoSpaceDE w:val="0"/>
        <w:autoSpaceDN w:val="0"/>
        <w:adjustRightInd w:val="0"/>
        <w:spacing w:line="288" w:lineRule="auto"/>
        <w:jc w:val="both"/>
        <w:rPr>
          <w:rFonts w:ascii="Tahoma" w:hAnsi="Tahoma" w:cs="Arial"/>
          <w:b/>
        </w:rPr>
      </w:pPr>
      <w:r>
        <w:rPr>
          <w:rFonts w:ascii="Tahoma" w:hAnsi="Tahoma" w:cs="Arial"/>
          <w:color w:val="000000"/>
        </w:rPr>
        <w:t>Muchas gracias</w:t>
      </w:r>
    </w:p>
    <w:sectPr w:rsidR="00716B6D" w:rsidRPr="00716B6D" w:rsidSect="00C56888">
      <w:headerReference w:type="default" r:id="rId8"/>
      <w:footerReference w:type="default" r:id="rId9"/>
      <w:headerReference w:type="first" r:id="rId10"/>
      <w:footerReference w:type="first" r:id="rId11"/>
      <w:pgSz w:w="11900" w:h="16840"/>
      <w:pgMar w:top="2836" w:right="1127" w:bottom="1440" w:left="1800" w:header="2211" w:footer="4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9E" w:rsidRDefault="00F8419E">
      <w:pPr>
        <w:spacing w:after="0"/>
      </w:pPr>
      <w:r>
        <w:separator/>
      </w:r>
    </w:p>
  </w:endnote>
  <w:endnote w:type="continuationSeparator" w:id="0">
    <w:p w:rsidR="00F8419E" w:rsidRDefault="00F841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7" w:rsidRDefault="008E070E">
    <w:pPr>
      <w:pStyle w:val="Piedepgina"/>
      <w:jc w:val="center"/>
    </w:pPr>
    <w:r>
      <w:fldChar w:fldCharType="begin"/>
    </w:r>
    <w:r>
      <w:instrText>PAGE   \* MERGEFORMAT</w:instrText>
    </w:r>
    <w:r>
      <w:fldChar w:fldCharType="separate"/>
    </w:r>
    <w:r w:rsidR="00716B6D" w:rsidRPr="00716B6D">
      <w:rPr>
        <w:noProof/>
        <w:lang w:val="es-ES"/>
      </w:rPr>
      <w:t>7</w:t>
    </w:r>
    <w:r>
      <w:fldChar w:fldCharType="end"/>
    </w:r>
  </w:p>
  <w:p w:rsidR="00334E57" w:rsidRDefault="00716B6D">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744041"/>
      <w:docPartObj>
        <w:docPartGallery w:val="Page Numbers (Bottom of Page)"/>
        <w:docPartUnique/>
      </w:docPartObj>
    </w:sdtPr>
    <w:sdtEndPr/>
    <w:sdtContent>
      <w:p w:rsidR="001F1CCD" w:rsidRDefault="001F1CCD">
        <w:pPr>
          <w:pStyle w:val="Piedepgina"/>
          <w:jc w:val="center"/>
        </w:pPr>
        <w:r>
          <w:fldChar w:fldCharType="begin"/>
        </w:r>
        <w:r>
          <w:instrText>PAGE   \* MERGEFORMAT</w:instrText>
        </w:r>
        <w:r>
          <w:fldChar w:fldCharType="separate"/>
        </w:r>
        <w:r w:rsidR="00716B6D" w:rsidRPr="00716B6D">
          <w:rPr>
            <w:noProof/>
            <w:lang w:val="es-ES"/>
          </w:rPr>
          <w:t>1</w:t>
        </w:r>
        <w:r>
          <w:fldChar w:fldCharType="end"/>
        </w:r>
      </w:p>
    </w:sdtContent>
  </w:sdt>
  <w:p w:rsidR="001F1CCD" w:rsidRDefault="001F1CC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9E" w:rsidRDefault="00F8419E">
      <w:pPr>
        <w:spacing w:after="0"/>
      </w:pPr>
      <w:r>
        <w:separator/>
      </w:r>
    </w:p>
  </w:footnote>
  <w:footnote w:type="continuationSeparator" w:id="0">
    <w:p w:rsidR="00F8419E" w:rsidRDefault="00F8419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0D" w:rsidRPr="000B2CD9" w:rsidRDefault="00194043" w:rsidP="000B2CD9">
    <w:pPr>
      <w:pStyle w:val="Encabezado"/>
    </w:pPr>
    <w:r>
      <w:rPr>
        <w:noProof/>
        <w:lang w:val="es-ES" w:eastAsia="es-ES"/>
      </w:rPr>
      <w:drawing>
        <wp:anchor distT="0" distB="0" distL="114300" distR="114300" simplePos="0" relativeHeight="251660288" behindDoc="0" locked="1" layoutInCell="1" allowOverlap="0">
          <wp:simplePos x="0" y="0"/>
          <wp:positionH relativeFrom="page">
            <wp:align>center</wp:align>
          </wp:positionH>
          <wp:positionV relativeFrom="page">
            <wp:align>top</wp:align>
          </wp:positionV>
          <wp:extent cx="7560310" cy="1397000"/>
          <wp:effectExtent l="0" t="0" r="2540" b="0"/>
          <wp:wrapNone/>
          <wp:docPr id="48" name="Imagen 48" descr="Descripción: 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abece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0D" w:rsidRDefault="00194043">
    <w:pPr>
      <w:pStyle w:val="Encabezado"/>
    </w:pPr>
    <w:r>
      <w:rPr>
        <w:noProof/>
        <w:lang w:val="es-ES" w:eastAsia="es-ES"/>
      </w:rPr>
      <w:drawing>
        <wp:anchor distT="0" distB="0" distL="114300" distR="114300" simplePos="0" relativeHeight="251659264" behindDoc="0" locked="0" layoutInCell="1" allowOverlap="0">
          <wp:simplePos x="0" y="0"/>
          <wp:positionH relativeFrom="page">
            <wp:align>center</wp:align>
          </wp:positionH>
          <wp:positionV relativeFrom="page">
            <wp:align>top</wp:align>
          </wp:positionV>
          <wp:extent cx="7560310" cy="1397000"/>
          <wp:effectExtent l="0" t="0" r="2540" b="0"/>
          <wp:wrapNone/>
          <wp:docPr id="49" name="Imagen 49" descr="Descripción: 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abece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3D4C"/>
    <w:multiLevelType w:val="hybridMultilevel"/>
    <w:tmpl w:val="EF16B8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E955E3"/>
    <w:multiLevelType w:val="hybridMultilevel"/>
    <w:tmpl w:val="5F2A40E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30C82A64"/>
    <w:multiLevelType w:val="hybridMultilevel"/>
    <w:tmpl w:val="E9C02E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10573C"/>
    <w:multiLevelType w:val="hybridMultilevel"/>
    <w:tmpl w:val="6E48338E"/>
    <w:lvl w:ilvl="0" w:tplc="96048436">
      <w:start w:val="1"/>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3D0034"/>
    <w:multiLevelType w:val="hybridMultilevel"/>
    <w:tmpl w:val="E968D1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37660C"/>
    <w:multiLevelType w:val="hybridMultilevel"/>
    <w:tmpl w:val="8BE0B072"/>
    <w:lvl w:ilvl="0" w:tplc="96048436">
      <w:start w:val="1"/>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A35914"/>
    <w:multiLevelType w:val="hybridMultilevel"/>
    <w:tmpl w:val="E56C16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ED74E6"/>
    <w:multiLevelType w:val="hybridMultilevel"/>
    <w:tmpl w:val="C3B6CA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B9F5B4E"/>
    <w:multiLevelType w:val="hybridMultilevel"/>
    <w:tmpl w:val="28606596"/>
    <w:lvl w:ilvl="0" w:tplc="0C0A000D">
      <w:start w:val="1"/>
      <w:numFmt w:val="bullet"/>
      <w:lvlText w:val=""/>
      <w:lvlJc w:val="left"/>
      <w:pPr>
        <w:ind w:left="810" w:hanging="360"/>
      </w:pPr>
      <w:rPr>
        <w:rFonts w:ascii="Wingdings" w:hAnsi="Wingdings"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43"/>
    <w:rsid w:val="000169FA"/>
    <w:rsid w:val="000C3C73"/>
    <w:rsid w:val="00100207"/>
    <w:rsid w:val="00132E0D"/>
    <w:rsid w:val="00172515"/>
    <w:rsid w:val="00194043"/>
    <w:rsid w:val="00197CFE"/>
    <w:rsid w:val="001A129B"/>
    <w:rsid w:val="001F1CCD"/>
    <w:rsid w:val="001F4EBC"/>
    <w:rsid w:val="002D273D"/>
    <w:rsid w:val="00300864"/>
    <w:rsid w:val="00365492"/>
    <w:rsid w:val="003B2705"/>
    <w:rsid w:val="00580A28"/>
    <w:rsid w:val="005B7A0B"/>
    <w:rsid w:val="00603BB2"/>
    <w:rsid w:val="006536AB"/>
    <w:rsid w:val="006646DC"/>
    <w:rsid w:val="00664A3D"/>
    <w:rsid w:val="00716B6D"/>
    <w:rsid w:val="00717304"/>
    <w:rsid w:val="00783B84"/>
    <w:rsid w:val="008A7383"/>
    <w:rsid w:val="008C01D5"/>
    <w:rsid w:val="008D5955"/>
    <w:rsid w:val="008E070E"/>
    <w:rsid w:val="00964D47"/>
    <w:rsid w:val="009753D1"/>
    <w:rsid w:val="00995BE1"/>
    <w:rsid w:val="00AC45F2"/>
    <w:rsid w:val="00BC4427"/>
    <w:rsid w:val="00C56888"/>
    <w:rsid w:val="00C746B6"/>
    <w:rsid w:val="00C76A26"/>
    <w:rsid w:val="00CB3E29"/>
    <w:rsid w:val="00CD401B"/>
    <w:rsid w:val="00D04D43"/>
    <w:rsid w:val="00DF3E85"/>
    <w:rsid w:val="00E069D0"/>
    <w:rsid w:val="00E97B5A"/>
    <w:rsid w:val="00EC1117"/>
    <w:rsid w:val="00EC1999"/>
    <w:rsid w:val="00ED09C9"/>
    <w:rsid w:val="00F8419E"/>
    <w:rsid w:val="00FC2EB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43"/>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043"/>
    <w:pPr>
      <w:tabs>
        <w:tab w:val="center" w:pos="4153"/>
        <w:tab w:val="right" w:pos="8306"/>
      </w:tabs>
      <w:spacing w:after="0"/>
    </w:pPr>
  </w:style>
  <w:style w:type="character" w:customStyle="1" w:styleId="EncabezadoCar">
    <w:name w:val="Encabezado Car"/>
    <w:basedOn w:val="Fuentedeprrafopredeter"/>
    <w:link w:val="Encabezado"/>
    <w:uiPriority w:val="99"/>
    <w:rsid w:val="00194043"/>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194043"/>
    <w:pPr>
      <w:tabs>
        <w:tab w:val="center" w:pos="4153"/>
        <w:tab w:val="right" w:pos="8306"/>
      </w:tabs>
      <w:spacing w:after="0"/>
    </w:pPr>
  </w:style>
  <w:style w:type="character" w:customStyle="1" w:styleId="PiedepginaCar">
    <w:name w:val="Pie de página Car"/>
    <w:basedOn w:val="Fuentedeprrafopredeter"/>
    <w:link w:val="Piedepgina"/>
    <w:uiPriority w:val="99"/>
    <w:rsid w:val="00194043"/>
    <w:rPr>
      <w:rFonts w:ascii="Cambria" w:eastAsia="Cambria" w:hAnsi="Cambria" w:cs="Times New Roman"/>
      <w:sz w:val="24"/>
      <w:szCs w:val="24"/>
      <w:lang w:val="es-ES_tradnl"/>
    </w:rPr>
  </w:style>
  <w:style w:type="paragraph" w:styleId="Prrafodelista">
    <w:name w:val="List Paragraph"/>
    <w:basedOn w:val="Normal"/>
    <w:uiPriority w:val="34"/>
    <w:qFormat/>
    <w:rsid w:val="00194043"/>
    <w:pPr>
      <w:ind w:left="720"/>
      <w:contextualSpacing/>
    </w:pPr>
  </w:style>
  <w:style w:type="paragraph" w:styleId="Textodeglobo">
    <w:name w:val="Balloon Text"/>
    <w:basedOn w:val="Normal"/>
    <w:link w:val="TextodegloboCar"/>
    <w:uiPriority w:val="99"/>
    <w:semiHidden/>
    <w:unhideWhenUsed/>
    <w:rsid w:val="0017251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515"/>
    <w:rPr>
      <w:rFonts w:ascii="Segoe UI" w:eastAsia="Cambria" w:hAnsi="Segoe UI" w:cs="Segoe UI"/>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43"/>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043"/>
    <w:pPr>
      <w:tabs>
        <w:tab w:val="center" w:pos="4153"/>
        <w:tab w:val="right" w:pos="8306"/>
      </w:tabs>
      <w:spacing w:after="0"/>
    </w:pPr>
  </w:style>
  <w:style w:type="character" w:customStyle="1" w:styleId="EncabezadoCar">
    <w:name w:val="Encabezado Car"/>
    <w:basedOn w:val="Fuentedeprrafopredeter"/>
    <w:link w:val="Encabezado"/>
    <w:uiPriority w:val="99"/>
    <w:rsid w:val="00194043"/>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194043"/>
    <w:pPr>
      <w:tabs>
        <w:tab w:val="center" w:pos="4153"/>
        <w:tab w:val="right" w:pos="8306"/>
      </w:tabs>
      <w:spacing w:after="0"/>
    </w:pPr>
  </w:style>
  <w:style w:type="character" w:customStyle="1" w:styleId="PiedepginaCar">
    <w:name w:val="Pie de página Car"/>
    <w:basedOn w:val="Fuentedeprrafopredeter"/>
    <w:link w:val="Piedepgina"/>
    <w:uiPriority w:val="99"/>
    <w:rsid w:val="00194043"/>
    <w:rPr>
      <w:rFonts w:ascii="Cambria" w:eastAsia="Cambria" w:hAnsi="Cambria" w:cs="Times New Roman"/>
      <w:sz w:val="24"/>
      <w:szCs w:val="24"/>
      <w:lang w:val="es-ES_tradnl"/>
    </w:rPr>
  </w:style>
  <w:style w:type="paragraph" w:styleId="Prrafodelista">
    <w:name w:val="List Paragraph"/>
    <w:basedOn w:val="Normal"/>
    <w:uiPriority w:val="34"/>
    <w:qFormat/>
    <w:rsid w:val="00194043"/>
    <w:pPr>
      <w:ind w:left="720"/>
      <w:contextualSpacing/>
    </w:pPr>
  </w:style>
  <w:style w:type="paragraph" w:styleId="Textodeglobo">
    <w:name w:val="Balloon Text"/>
    <w:basedOn w:val="Normal"/>
    <w:link w:val="TextodegloboCar"/>
    <w:uiPriority w:val="99"/>
    <w:semiHidden/>
    <w:unhideWhenUsed/>
    <w:rsid w:val="0017251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515"/>
    <w:rPr>
      <w:rFonts w:ascii="Segoe UI" w:eastAsia="Cambr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2173</Words>
  <Characters>10717</Characters>
  <Application>Microsoft Macintosh Word</Application>
  <DocSecurity>0</DocSecurity>
  <Lines>249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Aretxaga, Concha (SV7)</dc:creator>
  <cp:lastModifiedBy>Oscar Torres</cp:lastModifiedBy>
  <cp:revision>2</cp:revision>
  <cp:lastPrinted>2015-07-09T08:45:00Z</cp:lastPrinted>
  <dcterms:created xsi:type="dcterms:W3CDTF">2015-07-09T08:48:00Z</dcterms:created>
  <dcterms:modified xsi:type="dcterms:W3CDTF">2015-07-09T08:48:00Z</dcterms:modified>
</cp:coreProperties>
</file>